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819F3B" w14:textId="77777777" w:rsidR="009B40DB" w:rsidRPr="009B40DB" w:rsidRDefault="009B40DB" w:rsidP="009B40DB">
      <w:pPr>
        <w:spacing w:line="480" w:lineRule="auto"/>
        <w:rPr>
          <w:rFonts w:ascii="Times New Roman" w:hAnsi="Times New Roman" w:cs="Times New Roman"/>
        </w:rPr>
      </w:pPr>
    </w:p>
    <w:p w14:paraId="5EC66D14" w14:textId="77777777" w:rsidR="009B40DB" w:rsidRPr="009B40DB" w:rsidRDefault="009B40DB" w:rsidP="009B40DB">
      <w:pPr>
        <w:spacing w:line="480" w:lineRule="auto"/>
        <w:rPr>
          <w:rFonts w:ascii="Times New Roman" w:hAnsi="Times New Roman" w:cs="Times New Roman"/>
        </w:rPr>
      </w:pPr>
    </w:p>
    <w:p w14:paraId="7D537F83" w14:textId="77777777" w:rsidR="009B40DB" w:rsidRPr="009B40DB" w:rsidRDefault="009B40DB" w:rsidP="009B40DB">
      <w:pPr>
        <w:spacing w:line="480" w:lineRule="auto"/>
        <w:rPr>
          <w:rFonts w:ascii="Times New Roman" w:hAnsi="Times New Roman" w:cs="Times New Roman"/>
        </w:rPr>
      </w:pPr>
    </w:p>
    <w:p w14:paraId="074FD056" w14:textId="77777777" w:rsidR="009B40DB" w:rsidRPr="009B40DB" w:rsidRDefault="009B40DB" w:rsidP="009B40DB">
      <w:pPr>
        <w:spacing w:line="480" w:lineRule="auto"/>
        <w:rPr>
          <w:rFonts w:ascii="Times New Roman" w:hAnsi="Times New Roman" w:cs="Times New Roman"/>
        </w:rPr>
      </w:pPr>
    </w:p>
    <w:p w14:paraId="1BF81D94" w14:textId="1B63C567" w:rsidR="009B40DB" w:rsidRPr="009B40DB" w:rsidRDefault="0019532E" w:rsidP="009B40DB">
      <w:pPr>
        <w:spacing w:line="480" w:lineRule="auto"/>
        <w:jc w:val="center"/>
        <w:rPr>
          <w:rFonts w:ascii="Times New Roman" w:hAnsi="Times New Roman" w:cs="Times New Roman"/>
        </w:rPr>
      </w:pPr>
      <w:r>
        <w:rPr>
          <w:rFonts w:ascii="Times New Roman" w:hAnsi="Times New Roman" w:cs="Times New Roman"/>
        </w:rPr>
        <w:t>A Shared Vision: Milton High School</w:t>
      </w:r>
    </w:p>
    <w:p w14:paraId="1893824C" w14:textId="77777777" w:rsidR="009B40DB" w:rsidRPr="009B40DB" w:rsidRDefault="009B40DB" w:rsidP="009B40DB">
      <w:pPr>
        <w:spacing w:line="480" w:lineRule="auto"/>
        <w:rPr>
          <w:rFonts w:ascii="Times New Roman" w:hAnsi="Times New Roman" w:cs="Times New Roman"/>
        </w:rPr>
      </w:pPr>
    </w:p>
    <w:p w14:paraId="6DFA54AE" w14:textId="77777777" w:rsidR="009B40DB" w:rsidRPr="009B40DB" w:rsidRDefault="009B40DB" w:rsidP="009B40DB">
      <w:pPr>
        <w:spacing w:line="480" w:lineRule="auto"/>
        <w:rPr>
          <w:rFonts w:ascii="Times New Roman" w:hAnsi="Times New Roman" w:cs="Times New Roman"/>
        </w:rPr>
      </w:pPr>
    </w:p>
    <w:p w14:paraId="378F8475" w14:textId="77777777" w:rsidR="009B40DB" w:rsidRPr="009B40DB" w:rsidRDefault="009B40DB" w:rsidP="009B40DB">
      <w:pPr>
        <w:spacing w:line="480" w:lineRule="auto"/>
        <w:rPr>
          <w:rFonts w:ascii="Times New Roman" w:hAnsi="Times New Roman" w:cs="Times New Roman"/>
        </w:rPr>
      </w:pPr>
    </w:p>
    <w:p w14:paraId="17D9500D" w14:textId="77777777" w:rsidR="009B40DB" w:rsidRPr="009B40DB" w:rsidRDefault="009B40DB" w:rsidP="009B40DB">
      <w:pPr>
        <w:spacing w:line="480" w:lineRule="auto"/>
        <w:rPr>
          <w:rFonts w:ascii="Times New Roman" w:hAnsi="Times New Roman" w:cs="Times New Roman"/>
        </w:rPr>
      </w:pPr>
    </w:p>
    <w:p w14:paraId="06E0CA82" w14:textId="77777777" w:rsidR="009B40DB" w:rsidRPr="009B40DB" w:rsidRDefault="009B40DB" w:rsidP="009B40DB">
      <w:pPr>
        <w:spacing w:line="480" w:lineRule="auto"/>
        <w:rPr>
          <w:rFonts w:ascii="Times New Roman" w:hAnsi="Times New Roman" w:cs="Times New Roman"/>
        </w:rPr>
      </w:pPr>
    </w:p>
    <w:p w14:paraId="78C59126" w14:textId="5A298983" w:rsidR="00036CCB" w:rsidRPr="009B40DB" w:rsidRDefault="0019532E" w:rsidP="009B40DB">
      <w:pPr>
        <w:spacing w:line="480" w:lineRule="auto"/>
        <w:jc w:val="center"/>
        <w:rPr>
          <w:rFonts w:ascii="Times New Roman" w:hAnsi="Times New Roman" w:cs="Times New Roman"/>
        </w:rPr>
      </w:pPr>
      <w:r>
        <w:rPr>
          <w:rFonts w:ascii="Times New Roman" w:hAnsi="Times New Roman" w:cs="Times New Roman"/>
        </w:rPr>
        <w:t>David Lockhart</w:t>
      </w:r>
    </w:p>
    <w:p w14:paraId="4E5E5A49" w14:textId="7557BD56" w:rsidR="009B40DB" w:rsidRPr="009B40DB" w:rsidRDefault="0019532E" w:rsidP="009B40DB">
      <w:pPr>
        <w:spacing w:line="480" w:lineRule="auto"/>
        <w:jc w:val="center"/>
        <w:rPr>
          <w:rFonts w:ascii="Times New Roman" w:hAnsi="Times New Roman" w:cs="Times New Roman"/>
        </w:rPr>
      </w:pPr>
      <w:r>
        <w:rPr>
          <w:rFonts w:ascii="Times New Roman" w:hAnsi="Times New Roman" w:cs="Times New Roman"/>
        </w:rPr>
        <w:t>Instructional Technology Leadership</w:t>
      </w:r>
    </w:p>
    <w:p w14:paraId="14BA898D" w14:textId="337EE760" w:rsidR="009B40DB" w:rsidRPr="009B40DB" w:rsidRDefault="0019532E" w:rsidP="009B40DB">
      <w:pPr>
        <w:spacing w:line="480" w:lineRule="auto"/>
        <w:jc w:val="center"/>
        <w:rPr>
          <w:rFonts w:ascii="Times New Roman" w:hAnsi="Times New Roman" w:cs="Times New Roman"/>
        </w:rPr>
      </w:pPr>
      <w:r>
        <w:rPr>
          <w:rFonts w:ascii="Times New Roman" w:hAnsi="Times New Roman" w:cs="Times New Roman"/>
        </w:rPr>
        <w:t>Summer 2016</w:t>
      </w:r>
    </w:p>
    <w:p w14:paraId="533B9055" w14:textId="399A770A" w:rsidR="009B40DB" w:rsidRPr="009B40DB" w:rsidRDefault="0019532E" w:rsidP="009B40DB">
      <w:pPr>
        <w:spacing w:line="480" w:lineRule="auto"/>
        <w:jc w:val="center"/>
        <w:rPr>
          <w:rFonts w:ascii="Times New Roman" w:hAnsi="Times New Roman" w:cs="Times New Roman"/>
        </w:rPr>
      </w:pPr>
      <w:r>
        <w:rPr>
          <w:rFonts w:ascii="Times New Roman" w:hAnsi="Times New Roman" w:cs="Times New Roman"/>
        </w:rPr>
        <w:t>Mr. Chester Fuller</w:t>
      </w:r>
    </w:p>
    <w:p w14:paraId="2F1CE9DE" w14:textId="77777777" w:rsidR="009B40DB" w:rsidRPr="009B40DB" w:rsidRDefault="009B40DB" w:rsidP="009B40DB">
      <w:pPr>
        <w:spacing w:line="480" w:lineRule="auto"/>
        <w:jc w:val="center"/>
        <w:rPr>
          <w:rFonts w:ascii="Times New Roman" w:hAnsi="Times New Roman" w:cs="Times New Roman"/>
        </w:rPr>
      </w:pPr>
    </w:p>
    <w:p w14:paraId="0344AD17" w14:textId="77777777" w:rsidR="009B40DB" w:rsidRPr="009B40DB" w:rsidRDefault="009B40DB" w:rsidP="009B40DB">
      <w:pPr>
        <w:spacing w:line="480" w:lineRule="auto"/>
        <w:rPr>
          <w:rFonts w:ascii="Times New Roman" w:hAnsi="Times New Roman" w:cs="Times New Roman"/>
          <w:i/>
        </w:rPr>
      </w:pPr>
    </w:p>
    <w:p w14:paraId="7CB0EABF" w14:textId="77777777" w:rsidR="009B40DB" w:rsidRPr="009B40DB" w:rsidRDefault="009B40DB" w:rsidP="009B40DB">
      <w:pPr>
        <w:spacing w:line="480" w:lineRule="auto"/>
        <w:rPr>
          <w:rFonts w:ascii="Times New Roman" w:hAnsi="Times New Roman" w:cs="Times New Roman"/>
          <w:i/>
        </w:rPr>
      </w:pPr>
    </w:p>
    <w:p w14:paraId="2A2AA5B7" w14:textId="77777777" w:rsidR="009B40DB" w:rsidRPr="009B40DB" w:rsidRDefault="009B40DB" w:rsidP="009B40DB">
      <w:pPr>
        <w:spacing w:line="480" w:lineRule="auto"/>
        <w:rPr>
          <w:rFonts w:ascii="Times New Roman" w:hAnsi="Times New Roman" w:cs="Times New Roman"/>
          <w:i/>
        </w:rPr>
      </w:pPr>
    </w:p>
    <w:p w14:paraId="41241F7E" w14:textId="77777777" w:rsidR="009B40DB" w:rsidRPr="009B40DB" w:rsidRDefault="009B40DB" w:rsidP="009B40DB">
      <w:pPr>
        <w:spacing w:line="480" w:lineRule="auto"/>
        <w:rPr>
          <w:rFonts w:ascii="Times New Roman" w:hAnsi="Times New Roman" w:cs="Times New Roman"/>
          <w:i/>
        </w:rPr>
      </w:pPr>
    </w:p>
    <w:p w14:paraId="21D8FF97" w14:textId="77777777" w:rsidR="009B40DB" w:rsidRPr="009B40DB" w:rsidRDefault="009B40DB" w:rsidP="009B40DB">
      <w:pPr>
        <w:spacing w:line="480" w:lineRule="auto"/>
        <w:rPr>
          <w:rFonts w:ascii="Times New Roman" w:hAnsi="Times New Roman" w:cs="Times New Roman"/>
          <w:i/>
        </w:rPr>
      </w:pPr>
    </w:p>
    <w:p w14:paraId="1CD1FD07" w14:textId="77777777" w:rsidR="009B40DB" w:rsidRPr="009B40DB" w:rsidRDefault="009B40DB" w:rsidP="009B40DB">
      <w:pPr>
        <w:spacing w:line="480" w:lineRule="auto"/>
        <w:rPr>
          <w:rFonts w:ascii="Times New Roman" w:hAnsi="Times New Roman" w:cs="Times New Roman"/>
          <w:i/>
        </w:rPr>
      </w:pPr>
    </w:p>
    <w:p w14:paraId="3EE4BFB9" w14:textId="2C4CE9D8" w:rsidR="009B40DB" w:rsidRPr="009B40DB" w:rsidRDefault="009B40DB" w:rsidP="009B40DB">
      <w:pPr>
        <w:spacing w:line="480" w:lineRule="auto"/>
        <w:rPr>
          <w:rFonts w:ascii="Times New Roman" w:hAnsi="Times New Roman" w:cs="Times New Roman"/>
        </w:rPr>
      </w:pPr>
      <w:r w:rsidRPr="009B40DB">
        <w:rPr>
          <w:rFonts w:ascii="Times New Roman" w:hAnsi="Times New Roman" w:cs="Times New Roman"/>
          <w:i/>
        </w:rPr>
        <w:t>Keywords</w:t>
      </w:r>
      <w:r w:rsidRPr="009B40DB">
        <w:rPr>
          <w:rFonts w:ascii="Times New Roman" w:hAnsi="Times New Roman" w:cs="Times New Roman"/>
        </w:rPr>
        <w:t xml:space="preserve">: </w:t>
      </w:r>
      <w:r w:rsidR="002669E5">
        <w:rPr>
          <w:rFonts w:ascii="Times New Roman" w:hAnsi="Times New Roman" w:cs="Times New Roman"/>
        </w:rPr>
        <w:t>Blended Learning, STEM, Creation, Problem Solving, Collaboration</w:t>
      </w:r>
    </w:p>
    <w:p w14:paraId="689BEF4D" w14:textId="77777777" w:rsidR="009B40DB" w:rsidRPr="009B40DB" w:rsidRDefault="009B40DB" w:rsidP="009B40DB">
      <w:pPr>
        <w:spacing w:line="480" w:lineRule="auto"/>
        <w:rPr>
          <w:rFonts w:ascii="Times New Roman" w:hAnsi="Times New Roman" w:cs="Times New Roman"/>
        </w:rPr>
      </w:pPr>
    </w:p>
    <w:p w14:paraId="413847AC" w14:textId="1C8229DD" w:rsidR="009B40DB" w:rsidRPr="00B52384" w:rsidRDefault="00975A5B" w:rsidP="00BD6FF3">
      <w:pPr>
        <w:jc w:val="center"/>
        <w:rPr>
          <w:rFonts w:ascii="Times New Roman" w:hAnsi="Times New Roman" w:cs="Times New Roman"/>
          <w:b/>
        </w:rPr>
      </w:pPr>
      <w:r w:rsidRPr="00B52384">
        <w:rPr>
          <w:rFonts w:ascii="Times New Roman" w:hAnsi="Times New Roman" w:cs="Times New Roman"/>
          <w:b/>
        </w:rPr>
        <w:lastRenderedPageBreak/>
        <w:t>A</w:t>
      </w:r>
      <w:r w:rsidR="00B52384" w:rsidRPr="00B52384">
        <w:rPr>
          <w:rFonts w:ascii="Times New Roman" w:hAnsi="Times New Roman" w:cs="Times New Roman"/>
          <w:b/>
        </w:rPr>
        <w:t xml:space="preserve"> Shared Vision for Milton High S</w:t>
      </w:r>
      <w:r w:rsidRPr="00B52384">
        <w:rPr>
          <w:rFonts w:ascii="Times New Roman" w:hAnsi="Times New Roman" w:cs="Times New Roman"/>
          <w:b/>
        </w:rPr>
        <w:t>chool</w:t>
      </w:r>
    </w:p>
    <w:p w14:paraId="7F1BE1AF" w14:textId="77777777" w:rsidR="00BD6FF3" w:rsidRDefault="00BD6FF3" w:rsidP="00BD6FF3">
      <w:pPr>
        <w:jc w:val="center"/>
        <w:rPr>
          <w:rFonts w:ascii="Times New Roman" w:hAnsi="Times New Roman" w:cs="Times New Roman"/>
          <w:b/>
        </w:rPr>
      </w:pPr>
    </w:p>
    <w:p w14:paraId="0B727DBC" w14:textId="424E537D" w:rsidR="00D1646E" w:rsidRDefault="009B40DB" w:rsidP="00D1646E">
      <w:pPr>
        <w:jc w:val="center"/>
        <w:rPr>
          <w:rFonts w:ascii="Times New Roman" w:hAnsi="Times New Roman" w:cs="Times New Roman"/>
          <w:b/>
        </w:rPr>
      </w:pPr>
      <w:r w:rsidRPr="009B40DB">
        <w:rPr>
          <w:rFonts w:ascii="Times New Roman" w:hAnsi="Times New Roman" w:cs="Times New Roman"/>
          <w:b/>
        </w:rPr>
        <w:t>Vision Statement</w:t>
      </w:r>
    </w:p>
    <w:p w14:paraId="51E5B31B" w14:textId="748F6F12" w:rsidR="00D1646E" w:rsidRPr="007A5241" w:rsidRDefault="00D1646E" w:rsidP="002669E5">
      <w:pPr>
        <w:spacing w:line="480" w:lineRule="auto"/>
        <w:rPr>
          <w:rFonts w:ascii="Times" w:eastAsia="Times New Roman" w:hAnsi="Times" w:cs="Times New Roman"/>
          <w:sz w:val="20"/>
          <w:szCs w:val="20"/>
        </w:rPr>
      </w:pPr>
      <w:r>
        <w:rPr>
          <w:rFonts w:ascii="Times New Roman" w:hAnsi="Times New Roman" w:cs="Times New Roman"/>
          <w:b/>
        </w:rPr>
        <w:tab/>
      </w:r>
      <w:r w:rsidRPr="00BD415C">
        <w:rPr>
          <w:rFonts w:ascii="Times New Roman" w:hAnsi="Times New Roman" w:cs="Times New Roman"/>
        </w:rPr>
        <w:t>Using the International Society for Technology Integration (ISTE) student standards and Future Ready Schools Framework as guides, Milton High School will visualize a personalized learning environment that prepares every student to succeed in the 21</w:t>
      </w:r>
      <w:r w:rsidRPr="00BD415C">
        <w:rPr>
          <w:rFonts w:ascii="Times New Roman" w:hAnsi="Times New Roman" w:cs="Times New Roman"/>
          <w:vertAlign w:val="superscript"/>
        </w:rPr>
        <w:t>st</w:t>
      </w:r>
      <w:r w:rsidRPr="00BD415C">
        <w:rPr>
          <w:rFonts w:ascii="Times New Roman" w:hAnsi="Times New Roman" w:cs="Times New Roman"/>
        </w:rPr>
        <w:t xml:space="preserve"> Century</w:t>
      </w:r>
      <w:r w:rsidR="00BD415C">
        <w:rPr>
          <w:rFonts w:ascii="Times New Roman" w:hAnsi="Times New Roman" w:cs="Times New Roman"/>
        </w:rPr>
        <w:t>. With that in mind, stakeholders will seek to integrate technology in the classroom in order for students to practice creativity, innovation, communication, collaboration, information flue</w:t>
      </w:r>
      <w:r w:rsidR="00264968">
        <w:rPr>
          <w:rFonts w:ascii="Times New Roman" w:hAnsi="Times New Roman" w:cs="Times New Roman"/>
        </w:rPr>
        <w:t>ncy, critical thinking, problem-</w:t>
      </w:r>
      <w:r w:rsidR="00BD415C">
        <w:rPr>
          <w:rFonts w:ascii="Times New Roman" w:hAnsi="Times New Roman" w:cs="Times New Roman"/>
        </w:rPr>
        <w:t>solving, and decision</w:t>
      </w:r>
      <w:r w:rsidR="00264968">
        <w:rPr>
          <w:rFonts w:ascii="Times New Roman" w:hAnsi="Times New Roman" w:cs="Times New Roman"/>
        </w:rPr>
        <w:t>-</w:t>
      </w:r>
      <w:r w:rsidR="00BD415C">
        <w:rPr>
          <w:rFonts w:ascii="Times New Roman" w:hAnsi="Times New Roman" w:cs="Times New Roman"/>
        </w:rPr>
        <w:t xml:space="preserve">making all of which are outlined in the ISTE student standards. </w:t>
      </w:r>
      <w:r w:rsidR="00171E95" w:rsidRPr="00171E95">
        <w:rPr>
          <w:rFonts w:ascii="Times" w:eastAsia="Times New Roman" w:hAnsi="Times" w:cs="Times New Roman"/>
          <w:color w:val="000000"/>
        </w:rPr>
        <w:t>("ISTE Standards for Students," n.d.)</w:t>
      </w:r>
      <w:r w:rsidR="00171E95">
        <w:rPr>
          <w:rFonts w:ascii="Times" w:eastAsia="Times New Roman" w:hAnsi="Times" w:cs="Times New Roman"/>
          <w:color w:val="000000"/>
        </w:rPr>
        <w:t xml:space="preserve"> In order for this vision to be successful, it is also v</w:t>
      </w:r>
      <w:r w:rsidR="00264968">
        <w:rPr>
          <w:rFonts w:ascii="Times" w:eastAsia="Times New Roman" w:hAnsi="Times" w:cs="Times New Roman"/>
          <w:color w:val="000000"/>
        </w:rPr>
        <w:t>ital and necessary to prepare for</w:t>
      </w:r>
      <w:r w:rsidR="00171E95">
        <w:rPr>
          <w:rFonts w:ascii="Times" w:eastAsia="Times New Roman" w:hAnsi="Times" w:cs="Times New Roman"/>
          <w:color w:val="000000"/>
        </w:rPr>
        <w:t xml:space="preserve"> teachers to support student preparation and skills needed for the 21</w:t>
      </w:r>
      <w:r w:rsidR="00171E95" w:rsidRPr="00171E95">
        <w:rPr>
          <w:rFonts w:ascii="Times" w:eastAsia="Times New Roman" w:hAnsi="Times" w:cs="Times New Roman"/>
          <w:color w:val="000000"/>
          <w:vertAlign w:val="superscript"/>
        </w:rPr>
        <w:t>st</w:t>
      </w:r>
      <w:r w:rsidR="00171E95">
        <w:rPr>
          <w:rFonts w:ascii="Times" w:eastAsia="Times New Roman" w:hAnsi="Times" w:cs="Times New Roman"/>
          <w:color w:val="000000"/>
        </w:rPr>
        <w:t xml:space="preserve"> century. The Future Ready Schools Framework provides us with the framework for teacher professional development including shared ownership and responsibility for professional growth, a 21</w:t>
      </w:r>
      <w:r w:rsidR="00171E95" w:rsidRPr="00171E95">
        <w:rPr>
          <w:rFonts w:ascii="Times" w:eastAsia="Times New Roman" w:hAnsi="Times" w:cs="Times New Roman"/>
          <w:color w:val="000000"/>
          <w:vertAlign w:val="superscript"/>
        </w:rPr>
        <w:t>st</w:t>
      </w:r>
      <w:r w:rsidR="00264968">
        <w:rPr>
          <w:rFonts w:ascii="Times" w:eastAsia="Times New Roman" w:hAnsi="Times" w:cs="Times New Roman"/>
          <w:color w:val="000000"/>
        </w:rPr>
        <w:t>-century skill set, divers</w:t>
      </w:r>
      <w:r w:rsidR="00171E95">
        <w:rPr>
          <w:rFonts w:ascii="Times" w:eastAsia="Times New Roman" w:hAnsi="Times" w:cs="Times New Roman"/>
          <w:color w:val="000000"/>
        </w:rPr>
        <w:t>e opportunities for professional learnin</w:t>
      </w:r>
      <w:r w:rsidR="00264968">
        <w:rPr>
          <w:rFonts w:ascii="Times" w:eastAsia="Times New Roman" w:hAnsi="Times" w:cs="Times New Roman"/>
          <w:color w:val="000000"/>
        </w:rPr>
        <w:t>g through technology, and broad-</w:t>
      </w:r>
      <w:r w:rsidR="00171E95">
        <w:rPr>
          <w:rFonts w:ascii="Times" w:eastAsia="Times New Roman" w:hAnsi="Times" w:cs="Times New Roman"/>
          <w:color w:val="000000"/>
        </w:rPr>
        <w:t xml:space="preserve">based participative </w:t>
      </w:r>
      <w:r w:rsidR="00264968">
        <w:rPr>
          <w:rFonts w:ascii="Times" w:eastAsia="Times New Roman" w:hAnsi="Times" w:cs="Times New Roman"/>
          <w:color w:val="000000"/>
        </w:rPr>
        <w:t>evaluations</w:t>
      </w:r>
      <w:r w:rsidR="00171E95">
        <w:rPr>
          <w:rFonts w:ascii="Times" w:eastAsia="Times New Roman" w:hAnsi="Times" w:cs="Times New Roman"/>
          <w:color w:val="000000"/>
        </w:rPr>
        <w:t xml:space="preserve">. </w:t>
      </w:r>
      <w:r w:rsidR="00171E95" w:rsidRPr="00171E95">
        <w:rPr>
          <w:rFonts w:ascii="Times" w:eastAsia="Times New Roman" w:hAnsi="Times" w:cs="Times New Roman"/>
          <w:color w:val="000000"/>
          <w:shd w:val="clear" w:color="auto" w:fill="FFFFFF"/>
        </w:rPr>
        <w:t>("Future Ready Framework - Future Ready Schools," n.d.)</w:t>
      </w:r>
    </w:p>
    <w:p w14:paraId="741504B2" w14:textId="77777777" w:rsidR="00D1646E" w:rsidRDefault="00D1646E" w:rsidP="002669E5">
      <w:pPr>
        <w:spacing w:line="480" w:lineRule="auto"/>
        <w:jc w:val="center"/>
        <w:rPr>
          <w:rFonts w:ascii="Times New Roman" w:hAnsi="Times New Roman" w:cs="Times New Roman"/>
          <w:b/>
        </w:rPr>
      </w:pPr>
    </w:p>
    <w:p w14:paraId="408A285F" w14:textId="2C2B599F" w:rsidR="009B40DB" w:rsidRDefault="009B40DB" w:rsidP="002669E5">
      <w:pPr>
        <w:spacing w:line="480" w:lineRule="auto"/>
        <w:jc w:val="center"/>
        <w:rPr>
          <w:rFonts w:ascii="Times New Roman" w:hAnsi="Times New Roman" w:cs="Times New Roman"/>
          <w:b/>
        </w:rPr>
      </w:pPr>
      <w:r w:rsidRPr="009B40DB">
        <w:rPr>
          <w:rFonts w:ascii="Times New Roman" w:hAnsi="Times New Roman" w:cs="Times New Roman"/>
          <w:b/>
        </w:rPr>
        <w:t>Rationale</w:t>
      </w:r>
    </w:p>
    <w:p w14:paraId="15D5FEC2" w14:textId="7CA994E9" w:rsidR="002C4136" w:rsidRDefault="003D3D49" w:rsidP="002669E5">
      <w:pPr>
        <w:spacing w:line="48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During a typical day at Milton, you will see many classrooms that are employing traditional lecture based direct instruction strategies. </w:t>
      </w:r>
      <w:r w:rsidR="00264968">
        <w:rPr>
          <w:rFonts w:ascii="Times New Roman" w:hAnsi="Times New Roman" w:cs="Times New Roman"/>
        </w:rPr>
        <w:t xml:space="preserve">Within these classrooms, there is little instruction that is personalized, and students are given few opportunities to create, problem-solve, or experience real world application. </w:t>
      </w:r>
      <w:r>
        <w:rPr>
          <w:rFonts w:ascii="Times New Roman" w:hAnsi="Times New Roman" w:cs="Times New Roman"/>
        </w:rPr>
        <w:t>Our vision looks to change that through a blended learning approach</w:t>
      </w:r>
      <w:r w:rsidR="006A2D80">
        <w:rPr>
          <w:rFonts w:ascii="Times New Roman" w:hAnsi="Times New Roman" w:cs="Times New Roman"/>
        </w:rPr>
        <w:t xml:space="preserve"> with a focus on STEM fields</w:t>
      </w:r>
      <w:r>
        <w:rPr>
          <w:rFonts w:ascii="Times New Roman" w:hAnsi="Times New Roman" w:cs="Times New Roman"/>
        </w:rPr>
        <w:t>.</w:t>
      </w:r>
    </w:p>
    <w:p w14:paraId="2FA849BD" w14:textId="175BB0ED" w:rsidR="001863F0" w:rsidRDefault="006A2D80" w:rsidP="002669E5">
      <w:pPr>
        <w:spacing w:line="480" w:lineRule="auto"/>
        <w:rPr>
          <w:rFonts w:ascii="Times" w:eastAsia="Times New Roman" w:hAnsi="Times" w:cs="Times New Roman"/>
          <w:color w:val="000000"/>
          <w:shd w:val="clear" w:color="auto" w:fill="FFFFFF"/>
        </w:rPr>
      </w:pPr>
      <w:r>
        <w:rPr>
          <w:rFonts w:ascii="Times New Roman" w:hAnsi="Times New Roman" w:cs="Times New Roman"/>
        </w:rPr>
        <w:tab/>
      </w:r>
      <w:r w:rsidR="00264968">
        <w:rPr>
          <w:rFonts w:ascii="Times New Roman" w:hAnsi="Times New Roman" w:cs="Times New Roman"/>
        </w:rPr>
        <w:t>The International Association of K-12 Online Learning (INACOL) defines blended learning</w:t>
      </w:r>
      <w:r>
        <w:rPr>
          <w:rFonts w:ascii="Times New Roman" w:hAnsi="Times New Roman" w:cs="Times New Roman"/>
        </w:rPr>
        <w:t xml:space="preserve"> as a combination of the best features of traditional schooling with the advantages of online learning to deliver personalized, differentiated instruction across a group of learners</w:t>
      </w:r>
      <w:r w:rsidR="001863F0">
        <w:rPr>
          <w:rFonts w:ascii="Times New Roman" w:hAnsi="Times New Roman" w:cs="Times New Roman"/>
        </w:rPr>
        <w:t xml:space="preserve">. </w:t>
      </w:r>
      <w:r w:rsidR="001863F0" w:rsidRPr="001863F0">
        <w:rPr>
          <w:rFonts w:ascii="Times" w:eastAsia="Times New Roman" w:hAnsi="Times" w:cs="Times New Roman"/>
          <w:color w:val="000000"/>
          <w:shd w:val="clear" w:color="auto" w:fill="FFFFFF"/>
        </w:rPr>
        <w:t>(Watson et al., 2015)</w:t>
      </w:r>
      <w:r w:rsidR="001863F0">
        <w:rPr>
          <w:rFonts w:ascii="Times" w:eastAsia="Times New Roman" w:hAnsi="Times" w:cs="Times New Roman"/>
          <w:color w:val="000000"/>
          <w:shd w:val="clear" w:color="auto" w:fill="FFFFFF"/>
        </w:rPr>
        <w:t xml:space="preserve">.  Blended learning models feature elements of </w:t>
      </w:r>
      <w:r w:rsidR="00264968">
        <w:rPr>
          <w:rFonts w:ascii="Times" w:eastAsia="Times New Roman" w:hAnsi="Times" w:cs="Times New Roman"/>
          <w:color w:val="000000"/>
          <w:shd w:val="clear" w:color="auto" w:fill="FFFFFF"/>
        </w:rPr>
        <w:t>student control</w:t>
      </w:r>
      <w:r w:rsidR="001863F0">
        <w:rPr>
          <w:rFonts w:ascii="Times" w:eastAsia="Times New Roman" w:hAnsi="Times" w:cs="Times New Roman"/>
          <w:color w:val="000000"/>
          <w:shd w:val="clear" w:color="auto" w:fill="FFFFFF"/>
        </w:rPr>
        <w:t xml:space="preserve"> over time, pace, path, and or place</w:t>
      </w:r>
      <w:r w:rsidR="00264968">
        <w:rPr>
          <w:rFonts w:ascii="Times" w:eastAsia="Times New Roman" w:hAnsi="Times" w:cs="Times New Roman"/>
          <w:color w:val="000000"/>
          <w:shd w:val="clear" w:color="auto" w:fill="FFFFFF"/>
        </w:rPr>
        <w:t>, which allows for more student-</w:t>
      </w:r>
      <w:r w:rsidR="001863F0">
        <w:rPr>
          <w:rFonts w:ascii="Times" w:eastAsia="Times New Roman" w:hAnsi="Times" w:cs="Times New Roman"/>
          <w:color w:val="000000"/>
          <w:shd w:val="clear" w:color="auto" w:fill="FFFFFF"/>
        </w:rPr>
        <w:t xml:space="preserve">centered learning experiences. It also gives teachers more time and opportunity to allow students opportunity to create, innovate, collaborate, and problem solve. </w:t>
      </w:r>
    </w:p>
    <w:p w14:paraId="1C94DA63" w14:textId="65BE5A48" w:rsidR="00B52384" w:rsidRPr="00264968" w:rsidRDefault="001863F0" w:rsidP="002669E5">
      <w:pPr>
        <w:spacing w:line="480" w:lineRule="auto"/>
        <w:rPr>
          <w:rFonts w:ascii="Times" w:eastAsia="Times New Roman" w:hAnsi="Times" w:cs="Times New Roman"/>
          <w:sz w:val="20"/>
          <w:szCs w:val="20"/>
        </w:rPr>
      </w:pPr>
      <w:r>
        <w:rPr>
          <w:rFonts w:ascii="Times" w:eastAsia="Times New Roman" w:hAnsi="Times" w:cs="Times New Roman"/>
          <w:color w:val="000000"/>
          <w:shd w:val="clear" w:color="auto" w:fill="FFFFFF"/>
        </w:rPr>
        <w:tab/>
      </w:r>
      <w:r w:rsidR="00532076">
        <w:rPr>
          <w:rFonts w:ascii="Times" w:eastAsia="Times New Roman" w:hAnsi="Times" w:cs="Times New Roman"/>
          <w:color w:val="000000"/>
          <w:shd w:val="clear" w:color="auto" w:fill="FFFFFF"/>
        </w:rPr>
        <w:t xml:space="preserve">Within many high schools (Milton included), there is </w:t>
      </w:r>
      <w:r w:rsidR="00264968">
        <w:rPr>
          <w:rFonts w:ascii="Times" w:eastAsia="Times New Roman" w:hAnsi="Times" w:cs="Times New Roman"/>
          <w:color w:val="000000"/>
          <w:shd w:val="clear" w:color="auto" w:fill="FFFFFF"/>
        </w:rPr>
        <w:t xml:space="preserve">a </w:t>
      </w:r>
      <w:r w:rsidR="00532076">
        <w:rPr>
          <w:rFonts w:ascii="Times" w:eastAsia="Times New Roman" w:hAnsi="Times" w:cs="Times New Roman"/>
          <w:color w:val="000000"/>
          <w:shd w:val="clear" w:color="auto" w:fill="FFFFFF"/>
        </w:rPr>
        <w:t>perception that classes need to be almost completely</w:t>
      </w:r>
      <w:r w:rsidR="00264968">
        <w:rPr>
          <w:rFonts w:ascii="Times" w:eastAsia="Times New Roman" w:hAnsi="Times" w:cs="Times New Roman"/>
          <w:color w:val="000000"/>
          <w:shd w:val="clear" w:color="auto" w:fill="FFFFFF"/>
        </w:rPr>
        <w:t xml:space="preserve"> lecture-</w:t>
      </w:r>
      <w:r w:rsidR="00532076">
        <w:rPr>
          <w:rFonts w:ascii="Times" w:eastAsia="Times New Roman" w:hAnsi="Times" w:cs="Times New Roman"/>
          <w:color w:val="000000"/>
          <w:shd w:val="clear" w:color="auto" w:fill="FFFFFF"/>
        </w:rPr>
        <w:t xml:space="preserve">based because that is what students will need to prepare for the university level. While in some cases that may be true, the university level is beginning to change their approach because passive learning approaches are ineffective. </w:t>
      </w:r>
      <w:r w:rsidR="007A5241">
        <w:rPr>
          <w:rFonts w:ascii="Times" w:eastAsia="Times New Roman" w:hAnsi="Times" w:cs="Times New Roman"/>
          <w:color w:val="000000"/>
          <w:shd w:val="clear" w:color="auto" w:fill="FFFFFF"/>
        </w:rPr>
        <w:t>In a study published in the Proceedings of the National Academy of Sciences, researchers looked at 225 studies on the difference between active participation and passive participation in STEM undergraduate classrooms. In ge</w:t>
      </w:r>
      <w:r w:rsidR="00264968">
        <w:rPr>
          <w:rFonts w:ascii="Times" w:eastAsia="Times New Roman" w:hAnsi="Times" w:cs="Times New Roman"/>
          <w:color w:val="000000"/>
          <w:shd w:val="clear" w:color="auto" w:fill="FFFFFF"/>
        </w:rPr>
        <w:t>neral, the study found that one-</w:t>
      </w:r>
      <w:r w:rsidR="007A5241">
        <w:rPr>
          <w:rFonts w:ascii="Times" w:eastAsia="Times New Roman" w:hAnsi="Times" w:cs="Times New Roman"/>
          <w:color w:val="000000"/>
          <w:shd w:val="clear" w:color="auto" w:fill="FFFFFF"/>
        </w:rPr>
        <w:t>third of students in traditional lec</w:t>
      </w:r>
      <w:r w:rsidR="00264968">
        <w:rPr>
          <w:rFonts w:ascii="Times" w:eastAsia="Times New Roman" w:hAnsi="Times" w:cs="Times New Roman"/>
          <w:color w:val="000000"/>
          <w:shd w:val="clear" w:color="auto" w:fill="FFFFFF"/>
        </w:rPr>
        <w:t>ture-</w:t>
      </w:r>
      <w:r w:rsidR="007A5241">
        <w:rPr>
          <w:rFonts w:ascii="Times" w:eastAsia="Times New Roman" w:hAnsi="Times" w:cs="Times New Roman"/>
          <w:color w:val="000000"/>
          <w:shd w:val="clear" w:color="auto" w:fill="FFFFFF"/>
        </w:rPr>
        <w:t>based classrooms failed. On average, in active learning classrooms that number decreased to one-fifth.</w:t>
      </w:r>
      <w:r w:rsidR="00B52384">
        <w:rPr>
          <w:rFonts w:ascii="Times" w:eastAsia="Times New Roman" w:hAnsi="Times" w:cs="Times New Roman"/>
          <w:color w:val="000000"/>
          <w:shd w:val="clear" w:color="auto" w:fill="FFFFFF"/>
        </w:rPr>
        <w:t xml:space="preserve"> </w:t>
      </w:r>
      <w:r w:rsidR="00B52384" w:rsidRPr="007A5241">
        <w:rPr>
          <w:rFonts w:ascii="Times" w:eastAsia="Times New Roman" w:hAnsi="Times" w:cs="Times New Roman"/>
          <w:color w:val="000000"/>
          <w:shd w:val="clear" w:color="auto" w:fill="FFFFFF"/>
        </w:rPr>
        <w:t>("Enough with the Lecturing," 2014)</w:t>
      </w:r>
      <w:r w:rsidR="00B52384">
        <w:rPr>
          <w:rFonts w:ascii="Times" w:eastAsia="Times New Roman" w:hAnsi="Times" w:cs="Times New Roman"/>
          <w:sz w:val="20"/>
          <w:szCs w:val="20"/>
        </w:rPr>
        <w:t xml:space="preserve"> </w:t>
      </w:r>
      <w:r w:rsidR="007A5241">
        <w:rPr>
          <w:rFonts w:ascii="Times" w:eastAsia="Times New Roman" w:hAnsi="Times" w:cs="Times New Roman"/>
          <w:color w:val="000000"/>
          <w:shd w:val="clear" w:color="auto" w:fill="FFFFFF"/>
        </w:rPr>
        <w:t>Whil</w:t>
      </w:r>
      <w:r w:rsidR="00264968">
        <w:rPr>
          <w:rFonts w:ascii="Times" w:eastAsia="Times New Roman" w:hAnsi="Times" w:cs="Times New Roman"/>
          <w:color w:val="000000"/>
          <w:shd w:val="clear" w:color="auto" w:fill="FFFFFF"/>
        </w:rPr>
        <w:t>e there are traditional lecture-</w:t>
      </w:r>
      <w:r w:rsidR="007A5241">
        <w:rPr>
          <w:rFonts w:ascii="Times" w:eastAsia="Times New Roman" w:hAnsi="Times" w:cs="Times New Roman"/>
          <w:color w:val="000000"/>
          <w:shd w:val="clear" w:color="auto" w:fill="FFFFFF"/>
        </w:rPr>
        <w:t>based classrooms at the university level</w:t>
      </w:r>
      <w:r w:rsidR="00264968">
        <w:rPr>
          <w:rFonts w:ascii="Times" w:eastAsia="Times New Roman" w:hAnsi="Times" w:cs="Times New Roman"/>
          <w:color w:val="000000"/>
          <w:shd w:val="clear" w:color="auto" w:fill="FFFFFF"/>
        </w:rPr>
        <w:t>, there</w:t>
      </w:r>
      <w:r w:rsidR="007A5241">
        <w:rPr>
          <w:rFonts w:ascii="Times" w:eastAsia="Times New Roman" w:hAnsi="Times" w:cs="Times New Roman"/>
          <w:color w:val="000000"/>
          <w:shd w:val="clear" w:color="auto" w:fill="FFFFFF"/>
        </w:rPr>
        <w:t xml:space="preserve"> are also university professors like Harvard physics professor Eric Mazur who uses interactive learning in his classroom which revolves around students teaching and discussing concepts with each other. </w:t>
      </w:r>
      <w:r w:rsidR="00B52384" w:rsidRPr="00B52384">
        <w:rPr>
          <w:rFonts w:ascii="Times" w:eastAsia="Times New Roman" w:hAnsi="Times" w:cs="Times New Roman"/>
          <w:color w:val="000000"/>
          <w:shd w:val="clear" w:color="auto" w:fill="FFFFFF"/>
        </w:rPr>
        <w:t>(Lambert, 2012)</w:t>
      </w:r>
    </w:p>
    <w:p w14:paraId="3EC200F6" w14:textId="5C18D35A" w:rsidR="00B6542F" w:rsidRDefault="00B52384" w:rsidP="002669E5">
      <w:pPr>
        <w:spacing w:line="480" w:lineRule="auto"/>
        <w:rPr>
          <w:rFonts w:ascii="Times" w:eastAsia="Times New Roman" w:hAnsi="Times" w:cs="Times New Roman"/>
          <w:color w:val="000000"/>
          <w:shd w:val="clear" w:color="auto" w:fill="FFFFFF"/>
        </w:rPr>
      </w:pPr>
      <w:r>
        <w:rPr>
          <w:rFonts w:ascii="Times" w:eastAsia="Times New Roman" w:hAnsi="Times" w:cs="Times New Roman"/>
          <w:color w:val="000000"/>
          <w:shd w:val="clear" w:color="auto" w:fill="FFFFFF"/>
        </w:rPr>
        <w:tab/>
        <w:t>We are also in a time of unprecedented change in business and economic practice, and in order to prepare students for the 21</w:t>
      </w:r>
      <w:r w:rsidRPr="00B52384">
        <w:rPr>
          <w:rFonts w:ascii="Times" w:eastAsia="Times New Roman" w:hAnsi="Times" w:cs="Times New Roman"/>
          <w:color w:val="000000"/>
          <w:shd w:val="clear" w:color="auto" w:fill="FFFFFF"/>
          <w:vertAlign w:val="superscript"/>
        </w:rPr>
        <w:t>st</w:t>
      </w:r>
      <w:r>
        <w:rPr>
          <w:rFonts w:ascii="Times" w:eastAsia="Times New Roman" w:hAnsi="Times" w:cs="Times New Roman"/>
          <w:color w:val="000000"/>
          <w:shd w:val="clear" w:color="auto" w:fill="FFFFFF"/>
        </w:rPr>
        <w:t xml:space="preserve"> century</w:t>
      </w:r>
      <w:r w:rsidR="00264968">
        <w:rPr>
          <w:rFonts w:ascii="Times" w:eastAsia="Times New Roman" w:hAnsi="Times" w:cs="Times New Roman"/>
          <w:color w:val="000000"/>
          <w:shd w:val="clear" w:color="auto" w:fill="FFFFFF"/>
        </w:rPr>
        <w:t>,</w:t>
      </w:r>
      <w:r>
        <w:rPr>
          <w:rFonts w:ascii="Times" w:eastAsia="Times New Roman" w:hAnsi="Times" w:cs="Times New Roman"/>
          <w:color w:val="000000"/>
          <w:shd w:val="clear" w:color="auto" w:fill="FFFFFF"/>
        </w:rPr>
        <w:t xml:space="preserve"> Milton High School must adapt to those changes. In a report by President Barack Obama’s Council of Advisors on Science and Technology published in 2012, the council found that there is a</w:t>
      </w:r>
      <w:r w:rsidR="00264968">
        <w:rPr>
          <w:rFonts w:ascii="Times" w:eastAsia="Times New Roman" w:hAnsi="Times" w:cs="Times New Roman"/>
          <w:color w:val="000000"/>
          <w:shd w:val="clear" w:color="auto" w:fill="FFFFFF"/>
        </w:rPr>
        <w:t xml:space="preserve"> need for</w:t>
      </w:r>
      <w:r>
        <w:rPr>
          <w:rFonts w:ascii="Times" w:eastAsia="Times New Roman" w:hAnsi="Times" w:cs="Times New Roman"/>
          <w:color w:val="000000"/>
          <w:shd w:val="clear" w:color="auto" w:fill="FFFFFF"/>
        </w:rPr>
        <w:t xml:space="preserve"> producing, over the next decade, approximately 1 million more college</w:t>
      </w:r>
      <w:r w:rsidR="00E7416C">
        <w:rPr>
          <w:rFonts w:ascii="Times" w:eastAsia="Times New Roman" w:hAnsi="Times" w:cs="Times New Roman"/>
          <w:color w:val="000000"/>
          <w:shd w:val="clear" w:color="auto" w:fill="FFFFFF"/>
        </w:rPr>
        <w:t xml:space="preserve"> graduates in STEM fields tha</w:t>
      </w:r>
      <w:r>
        <w:rPr>
          <w:rFonts w:ascii="Times" w:eastAsia="Times New Roman" w:hAnsi="Times" w:cs="Times New Roman"/>
          <w:color w:val="000000"/>
          <w:shd w:val="clear" w:color="auto" w:fill="FFFFFF"/>
        </w:rPr>
        <w:t xml:space="preserve">n expected under current assumptions. </w:t>
      </w:r>
      <w:r w:rsidR="00B6542F" w:rsidRPr="00B6542F">
        <w:rPr>
          <w:rFonts w:ascii="Times" w:eastAsia="Times New Roman" w:hAnsi="Times" w:cs="Times New Roman"/>
          <w:color w:val="000000"/>
          <w:shd w:val="clear" w:color="auto" w:fill="FFFFFF"/>
        </w:rPr>
        <w:t>("Report to the President: Engage to Excel," 2012)</w:t>
      </w:r>
      <w:r w:rsidR="00B6542F">
        <w:rPr>
          <w:rFonts w:ascii="Times" w:eastAsia="Times New Roman" w:hAnsi="Times" w:cs="Times New Roman"/>
          <w:color w:val="000000"/>
          <w:shd w:val="clear" w:color="auto" w:fill="FFFFFF"/>
        </w:rPr>
        <w:t>.  You ca</w:t>
      </w:r>
      <w:r w:rsidR="00E7416C">
        <w:rPr>
          <w:rFonts w:ascii="Times" w:eastAsia="Times New Roman" w:hAnsi="Times" w:cs="Times New Roman"/>
          <w:color w:val="000000"/>
          <w:shd w:val="clear" w:color="auto" w:fill="FFFFFF"/>
        </w:rPr>
        <w:t>n see the current need for STEM-</w:t>
      </w:r>
      <w:r w:rsidR="00B6542F">
        <w:rPr>
          <w:rFonts w:ascii="Times" w:eastAsia="Times New Roman" w:hAnsi="Times" w:cs="Times New Roman"/>
          <w:color w:val="000000"/>
          <w:shd w:val="clear" w:color="auto" w:fill="FFFFFF"/>
        </w:rPr>
        <w:t xml:space="preserve">related fields such as hardware and software engineering simply by searching the open positions at Apple and </w:t>
      </w:r>
      <w:r w:rsidR="00284282">
        <w:rPr>
          <w:rFonts w:ascii="Times" w:eastAsia="Times New Roman" w:hAnsi="Times" w:cs="Times New Roman"/>
          <w:color w:val="000000"/>
          <w:shd w:val="clear" w:color="auto" w:fill="FFFFFF"/>
        </w:rPr>
        <w:t xml:space="preserve">Google. Apple has over 1200 positions open in both hardware and software </w:t>
      </w:r>
      <w:r w:rsidR="00264968">
        <w:rPr>
          <w:rFonts w:ascii="Times" w:eastAsia="Times New Roman" w:hAnsi="Times" w:cs="Times New Roman"/>
          <w:color w:val="000000"/>
          <w:shd w:val="clear" w:color="auto" w:fill="FFFFFF"/>
        </w:rPr>
        <w:t>engineering</w:t>
      </w:r>
      <w:r w:rsidR="00284282">
        <w:rPr>
          <w:rFonts w:ascii="Times" w:eastAsia="Times New Roman" w:hAnsi="Times" w:cs="Times New Roman"/>
          <w:color w:val="000000"/>
          <w:shd w:val="clear" w:color="auto" w:fill="FFFFFF"/>
        </w:rPr>
        <w:t xml:space="preserve"> as of July 1, 2016. In fact, that number is more than likely much higher as their website shows a statistic of 600 + as a maximum. When searching Google’s employment site for engineering, it comes back with a result saying 1 page of many. While Google and Apple are the largest examples, there are millions of other technology companies that also have the same needs. Milton wants to prepare students to fill those jobs by providing oppor</w:t>
      </w:r>
      <w:r w:rsidR="00E7416C">
        <w:rPr>
          <w:rFonts w:ascii="Times" w:eastAsia="Times New Roman" w:hAnsi="Times" w:cs="Times New Roman"/>
          <w:color w:val="000000"/>
          <w:shd w:val="clear" w:color="auto" w:fill="FFFFFF"/>
        </w:rPr>
        <w:t>tunities for them to learn STEM-related skills such as problem-</w:t>
      </w:r>
      <w:r w:rsidR="00284282">
        <w:rPr>
          <w:rFonts w:ascii="Times" w:eastAsia="Times New Roman" w:hAnsi="Times" w:cs="Times New Roman"/>
          <w:color w:val="000000"/>
          <w:shd w:val="clear" w:color="auto" w:fill="FFFFFF"/>
        </w:rPr>
        <w:t>solving, collaboration, and creativity.</w:t>
      </w:r>
    </w:p>
    <w:p w14:paraId="2DC8A95C" w14:textId="09DBA3ED" w:rsidR="00FF571A" w:rsidRPr="00FF571A" w:rsidRDefault="00284282" w:rsidP="002669E5">
      <w:pPr>
        <w:spacing w:line="480" w:lineRule="auto"/>
        <w:rPr>
          <w:rFonts w:ascii="Times" w:eastAsia="Times New Roman" w:hAnsi="Times" w:cs="Times New Roman"/>
          <w:sz w:val="20"/>
          <w:szCs w:val="20"/>
        </w:rPr>
      </w:pPr>
      <w:r>
        <w:rPr>
          <w:rFonts w:ascii="Times" w:eastAsia="Times New Roman" w:hAnsi="Times" w:cs="Times New Roman"/>
          <w:color w:val="000000"/>
          <w:shd w:val="clear" w:color="auto" w:fill="FFFFFF"/>
        </w:rPr>
        <w:tab/>
        <w:t>In order to prepare students for the 21</w:t>
      </w:r>
      <w:r w:rsidRPr="00284282">
        <w:rPr>
          <w:rFonts w:ascii="Times" w:eastAsia="Times New Roman" w:hAnsi="Times" w:cs="Times New Roman"/>
          <w:color w:val="000000"/>
          <w:shd w:val="clear" w:color="auto" w:fill="FFFFFF"/>
          <w:vertAlign w:val="superscript"/>
        </w:rPr>
        <w:t>st</w:t>
      </w:r>
      <w:r>
        <w:rPr>
          <w:rFonts w:ascii="Times" w:eastAsia="Times New Roman" w:hAnsi="Times" w:cs="Times New Roman"/>
          <w:color w:val="000000"/>
          <w:shd w:val="clear" w:color="auto" w:fill="FFFFFF"/>
        </w:rPr>
        <w:t xml:space="preserve"> Century, Milton needs to give teachers the necessary skills and knowledge in order to implement new practices. </w:t>
      </w:r>
      <w:r w:rsidR="00FF571A">
        <w:rPr>
          <w:rFonts w:ascii="Times" w:eastAsia="Times New Roman" w:hAnsi="Times" w:cs="Times New Roman"/>
          <w:color w:val="000000"/>
          <w:shd w:val="clear" w:color="auto" w:fill="FFFFFF"/>
        </w:rPr>
        <w:t>When several Milton teachers were surveyed they were asked to rate Milton teachers on their level of skill in implementing 21</w:t>
      </w:r>
      <w:r w:rsidR="00FF571A" w:rsidRPr="00FF571A">
        <w:rPr>
          <w:rFonts w:ascii="Times" w:eastAsia="Times New Roman" w:hAnsi="Times" w:cs="Times New Roman"/>
          <w:color w:val="000000"/>
          <w:shd w:val="clear" w:color="auto" w:fill="FFFFFF"/>
          <w:vertAlign w:val="superscript"/>
        </w:rPr>
        <w:t>st</w:t>
      </w:r>
      <w:r w:rsidR="00E7416C">
        <w:rPr>
          <w:rFonts w:ascii="Times" w:eastAsia="Times New Roman" w:hAnsi="Times" w:cs="Times New Roman"/>
          <w:color w:val="000000"/>
          <w:shd w:val="clear" w:color="auto" w:fill="FFFFFF"/>
        </w:rPr>
        <w:t>-</w:t>
      </w:r>
      <w:r w:rsidR="00FF571A">
        <w:rPr>
          <w:rFonts w:ascii="Times" w:eastAsia="Times New Roman" w:hAnsi="Times" w:cs="Times New Roman"/>
          <w:color w:val="000000"/>
          <w:shd w:val="clear" w:color="auto" w:fill="FFFFFF"/>
        </w:rPr>
        <w:t xml:space="preserve">century technology solutions and over half rated that level at a level 2. They were also asked to look at how students use technology in the classroom, and over half said they see technology solutions as consumption devices.  Using the Future Ready Schools framework for professional development, Milton will work to implement </w:t>
      </w:r>
      <w:r w:rsidR="00264968">
        <w:rPr>
          <w:rFonts w:ascii="Times" w:eastAsia="Times New Roman" w:hAnsi="Times" w:cs="Times New Roman"/>
          <w:color w:val="000000"/>
          <w:shd w:val="clear" w:color="auto" w:fill="FFFFFF"/>
        </w:rPr>
        <w:t>personalized</w:t>
      </w:r>
      <w:r w:rsidR="00FF571A">
        <w:rPr>
          <w:rFonts w:ascii="Times" w:eastAsia="Times New Roman" w:hAnsi="Times" w:cs="Times New Roman"/>
          <w:color w:val="000000"/>
          <w:shd w:val="clear" w:color="auto" w:fill="FFFFFF"/>
        </w:rPr>
        <w:t xml:space="preserve"> professional development the advocates a shared ownership and responsibility for professional growth among staff, that develops a 21</w:t>
      </w:r>
      <w:r w:rsidR="00FF571A" w:rsidRPr="00FF571A">
        <w:rPr>
          <w:rFonts w:ascii="Times" w:eastAsia="Times New Roman" w:hAnsi="Times" w:cs="Times New Roman"/>
          <w:color w:val="000000"/>
          <w:shd w:val="clear" w:color="auto" w:fill="FFFFFF"/>
          <w:vertAlign w:val="superscript"/>
        </w:rPr>
        <w:t>st</w:t>
      </w:r>
      <w:r w:rsidR="00E7416C">
        <w:rPr>
          <w:rFonts w:ascii="Times" w:eastAsia="Times New Roman" w:hAnsi="Times" w:cs="Times New Roman"/>
          <w:color w:val="000000"/>
          <w:shd w:val="clear" w:color="auto" w:fill="FFFFFF"/>
        </w:rPr>
        <w:t>-</w:t>
      </w:r>
      <w:r w:rsidR="00FF571A">
        <w:rPr>
          <w:rFonts w:ascii="Times" w:eastAsia="Times New Roman" w:hAnsi="Times" w:cs="Times New Roman"/>
          <w:color w:val="000000"/>
          <w:shd w:val="clear" w:color="auto" w:fill="FFFFFF"/>
        </w:rPr>
        <w:t xml:space="preserve">century skill set among staff, that gives diverse opportunities, and that includes a broad participative </w:t>
      </w:r>
      <w:r w:rsidR="00264968">
        <w:rPr>
          <w:rFonts w:ascii="Times" w:eastAsia="Times New Roman" w:hAnsi="Times" w:cs="Times New Roman"/>
          <w:color w:val="000000"/>
          <w:shd w:val="clear" w:color="auto" w:fill="FFFFFF"/>
        </w:rPr>
        <w:t>evaluation</w:t>
      </w:r>
      <w:r w:rsidR="00FF571A">
        <w:rPr>
          <w:rFonts w:ascii="Times" w:eastAsia="Times New Roman" w:hAnsi="Times" w:cs="Times New Roman"/>
          <w:color w:val="000000"/>
          <w:shd w:val="clear" w:color="auto" w:fill="FFFFFF"/>
        </w:rPr>
        <w:t xml:space="preserve">. </w:t>
      </w:r>
      <w:r w:rsidR="00FF571A" w:rsidRPr="00FF571A">
        <w:rPr>
          <w:rFonts w:ascii="Times" w:eastAsia="Times New Roman" w:hAnsi="Times" w:cs="Times New Roman"/>
          <w:color w:val="000000"/>
          <w:shd w:val="clear" w:color="auto" w:fill="FFFFFF"/>
        </w:rPr>
        <w:t>("Future Ready Framework - Future Ready Schools," n.d.)</w:t>
      </w:r>
    </w:p>
    <w:p w14:paraId="0ABEAF2E" w14:textId="24B4B560" w:rsidR="00BD6FF3" w:rsidRPr="00FF571A" w:rsidRDefault="00BD6FF3" w:rsidP="002669E5">
      <w:pPr>
        <w:spacing w:line="480" w:lineRule="auto"/>
        <w:rPr>
          <w:rFonts w:ascii="Times New Roman" w:hAnsi="Times New Roman" w:cs="Times New Roman"/>
        </w:rPr>
      </w:pPr>
    </w:p>
    <w:p w14:paraId="00782D2E" w14:textId="7A64D358" w:rsidR="009B40DB" w:rsidRDefault="009B40DB" w:rsidP="002669E5">
      <w:pPr>
        <w:spacing w:line="480" w:lineRule="auto"/>
        <w:jc w:val="center"/>
        <w:rPr>
          <w:rFonts w:ascii="Times New Roman" w:hAnsi="Times New Roman" w:cs="Times New Roman"/>
          <w:b/>
        </w:rPr>
      </w:pPr>
      <w:r w:rsidRPr="009B40DB">
        <w:rPr>
          <w:rFonts w:ascii="Times New Roman" w:hAnsi="Times New Roman" w:cs="Times New Roman"/>
          <w:b/>
        </w:rPr>
        <w:t>Diversity Considerations</w:t>
      </w:r>
    </w:p>
    <w:p w14:paraId="64B3EB53" w14:textId="77777777" w:rsidR="00A41258" w:rsidRPr="00A41258" w:rsidRDefault="00F01AFC" w:rsidP="002669E5">
      <w:pPr>
        <w:spacing w:line="480" w:lineRule="auto"/>
        <w:rPr>
          <w:rFonts w:ascii="Times" w:eastAsia="Times New Roman" w:hAnsi="Times" w:cs="Times New Roman"/>
          <w:sz w:val="20"/>
          <w:szCs w:val="20"/>
        </w:rPr>
      </w:pPr>
      <w:r>
        <w:rPr>
          <w:rFonts w:ascii="Times New Roman" w:hAnsi="Times New Roman" w:cs="Times New Roman"/>
          <w:b/>
        </w:rPr>
        <w:tab/>
      </w:r>
      <w:r>
        <w:rPr>
          <w:rFonts w:ascii="Times New Roman" w:hAnsi="Times New Roman" w:cs="Times New Roman"/>
        </w:rPr>
        <w:t xml:space="preserve">While most students who enter Milton come from families who are not economically disadvantaged and without disabilities, there are 278 students who come from economically disadvantaged backgrounds and 181 students who enter Milton with some sort of disability. To address these differences in students Milton will focus on two areas: accessibility and inclusiveness. </w:t>
      </w:r>
      <w:r w:rsidR="00A41258" w:rsidRPr="00A41258">
        <w:rPr>
          <w:rFonts w:ascii="Times" w:eastAsia="Times New Roman" w:hAnsi="Times" w:cs="Times New Roman"/>
          <w:color w:val="000000"/>
          <w:shd w:val="clear" w:color="auto" w:fill="FFFFFF"/>
        </w:rPr>
        <w:t>("Governor's Office of Student Achievement Data ," n.d.)</w:t>
      </w:r>
    </w:p>
    <w:p w14:paraId="60E32B1A" w14:textId="0613DD86" w:rsidR="00F01AFC" w:rsidRDefault="00F01AFC" w:rsidP="002669E5">
      <w:pPr>
        <w:spacing w:line="480" w:lineRule="auto"/>
        <w:ind w:firstLine="720"/>
        <w:rPr>
          <w:rFonts w:ascii="Times New Roman" w:hAnsi="Times New Roman" w:cs="Times New Roman"/>
        </w:rPr>
      </w:pPr>
      <w:r>
        <w:rPr>
          <w:rFonts w:ascii="Times New Roman" w:hAnsi="Times New Roman" w:cs="Times New Roman"/>
        </w:rPr>
        <w:t>As it stands cu</w:t>
      </w:r>
      <w:r w:rsidR="00A41258">
        <w:rPr>
          <w:rFonts w:ascii="Times New Roman" w:hAnsi="Times New Roman" w:cs="Times New Roman"/>
        </w:rPr>
        <w:t xml:space="preserve">rrently, Milton High School follows a Bring Your Own Device policy when it comes to student technology solutions. There are also several computer labs that are available to supplement for students who are unable to bring a device, and two classrooms at Milton have Chromebook carts. Many students come from not economically disadvantaged backgrounds, and many of them have had families who have purchased devices such as </w:t>
      </w:r>
      <w:r w:rsidR="00264968">
        <w:rPr>
          <w:rFonts w:ascii="Times New Roman" w:hAnsi="Times New Roman" w:cs="Times New Roman"/>
        </w:rPr>
        <w:t>MacBook’s</w:t>
      </w:r>
      <w:r w:rsidR="00A41258">
        <w:rPr>
          <w:rFonts w:ascii="Times New Roman" w:hAnsi="Times New Roman" w:cs="Times New Roman"/>
        </w:rPr>
        <w:t xml:space="preserve"> for their academic use. This puts students without at a clear disadvantage, but Fulton County Schools is in the process of changing that through a 1 to 1 device </w:t>
      </w:r>
      <w:r w:rsidR="00264968">
        <w:rPr>
          <w:rFonts w:ascii="Times New Roman" w:hAnsi="Times New Roman" w:cs="Times New Roman"/>
        </w:rPr>
        <w:t>initiative</w:t>
      </w:r>
      <w:r w:rsidR="00A41258">
        <w:rPr>
          <w:rFonts w:ascii="Times New Roman" w:hAnsi="Times New Roman" w:cs="Times New Roman"/>
        </w:rPr>
        <w:t xml:space="preserve"> that will offer all students Microsoft Surfaces.</w:t>
      </w:r>
    </w:p>
    <w:p w14:paraId="20726522" w14:textId="264FE6EE" w:rsidR="00A41258" w:rsidRDefault="00A41258" w:rsidP="002669E5">
      <w:pPr>
        <w:spacing w:line="480" w:lineRule="auto"/>
        <w:ind w:firstLine="720"/>
        <w:rPr>
          <w:rFonts w:ascii="Times New Roman" w:hAnsi="Times New Roman" w:cs="Times New Roman"/>
        </w:rPr>
      </w:pPr>
      <w:r>
        <w:rPr>
          <w:rFonts w:ascii="Times New Roman" w:hAnsi="Times New Roman" w:cs="Times New Roman"/>
        </w:rPr>
        <w:t xml:space="preserve">While student accessibility to devices is on it’s way to being addressed, Milton also needs to address student accessibility to online and blended content for students who may not have that advantage at home. Milton will address this </w:t>
      </w:r>
      <w:r w:rsidR="00E06EF0">
        <w:rPr>
          <w:rFonts w:ascii="Times New Roman" w:hAnsi="Times New Roman" w:cs="Times New Roman"/>
        </w:rPr>
        <w:t>by providing multiple opportunities for students to engage with classroom content both at home and during the school day, by provi</w:t>
      </w:r>
      <w:r w:rsidR="00E7416C">
        <w:rPr>
          <w:rFonts w:ascii="Times New Roman" w:hAnsi="Times New Roman" w:cs="Times New Roman"/>
        </w:rPr>
        <w:t>ding information and aid on low-</w:t>
      </w:r>
      <w:r w:rsidR="00E06EF0">
        <w:rPr>
          <w:rFonts w:ascii="Times New Roman" w:hAnsi="Times New Roman" w:cs="Times New Roman"/>
        </w:rPr>
        <w:t>cost home internet options, and possibly providing mobile internet hubs that can be checked out in times of critical need.</w:t>
      </w:r>
    </w:p>
    <w:p w14:paraId="19184F9C" w14:textId="7F5190A0" w:rsidR="00E06EF0" w:rsidRPr="00F01AFC" w:rsidRDefault="00E06EF0" w:rsidP="002669E5">
      <w:pPr>
        <w:spacing w:line="480" w:lineRule="auto"/>
        <w:ind w:firstLine="720"/>
        <w:rPr>
          <w:rFonts w:ascii="Times New Roman" w:hAnsi="Times New Roman" w:cs="Times New Roman"/>
        </w:rPr>
      </w:pPr>
      <w:r>
        <w:rPr>
          <w:rFonts w:ascii="Times New Roman" w:hAnsi="Times New Roman" w:cs="Times New Roman"/>
        </w:rPr>
        <w:t>All programs at Milton are inclusive programs, but this vision aims to impr</w:t>
      </w:r>
      <w:r w:rsidR="00E7416C">
        <w:rPr>
          <w:rFonts w:ascii="Times New Roman" w:hAnsi="Times New Roman" w:cs="Times New Roman"/>
        </w:rPr>
        <w:t>ove on the inclusive nature by e</w:t>
      </w:r>
      <w:r>
        <w:rPr>
          <w:rFonts w:ascii="Times New Roman" w:hAnsi="Times New Roman" w:cs="Times New Roman"/>
        </w:rPr>
        <w:t xml:space="preserve">nsuring students with disabilities have their needs met, providing students </w:t>
      </w:r>
      <w:r w:rsidR="00264968">
        <w:rPr>
          <w:rFonts w:ascii="Times New Roman" w:hAnsi="Times New Roman" w:cs="Times New Roman"/>
        </w:rPr>
        <w:t>opportunities</w:t>
      </w:r>
      <w:r>
        <w:rPr>
          <w:rFonts w:ascii="Times New Roman" w:hAnsi="Times New Roman" w:cs="Times New Roman"/>
        </w:rPr>
        <w:t xml:space="preserve"> to discover their interest, and giving opportunities to</w:t>
      </w:r>
      <w:r w:rsidR="00E7416C">
        <w:rPr>
          <w:rFonts w:ascii="Times New Roman" w:hAnsi="Times New Roman" w:cs="Times New Roman"/>
        </w:rPr>
        <w:t xml:space="preserve"> student groups who may not have</w:t>
      </w:r>
      <w:r>
        <w:rPr>
          <w:rFonts w:ascii="Times New Roman" w:hAnsi="Times New Roman" w:cs="Times New Roman"/>
        </w:rPr>
        <w:t xml:space="preserve"> had </w:t>
      </w:r>
      <w:r w:rsidR="00264968">
        <w:rPr>
          <w:rFonts w:ascii="Times New Roman" w:hAnsi="Times New Roman" w:cs="Times New Roman"/>
        </w:rPr>
        <w:t>opportunities</w:t>
      </w:r>
      <w:r>
        <w:rPr>
          <w:rFonts w:ascii="Times New Roman" w:hAnsi="Times New Roman" w:cs="Times New Roman"/>
        </w:rPr>
        <w:t xml:space="preserve"> previously. For students with disabilities, Milton wants to use the full advantage of the 1 to 1 device to ensure their success and provide 21</w:t>
      </w:r>
      <w:r w:rsidRPr="00E06EF0">
        <w:rPr>
          <w:rFonts w:ascii="Times New Roman" w:hAnsi="Times New Roman" w:cs="Times New Roman"/>
          <w:vertAlign w:val="superscript"/>
        </w:rPr>
        <w:t>st</w:t>
      </w:r>
      <w:r w:rsidR="00E7416C">
        <w:rPr>
          <w:rFonts w:ascii="Times New Roman" w:hAnsi="Times New Roman" w:cs="Times New Roman"/>
        </w:rPr>
        <w:t>-</w:t>
      </w:r>
      <w:r>
        <w:rPr>
          <w:rFonts w:ascii="Times New Roman" w:hAnsi="Times New Roman" w:cs="Times New Roman"/>
        </w:rPr>
        <w:t xml:space="preserve">century opportunities. This will include developing accessibility experts on staff, and providing them with needed assistive technology. In order to allow students to discover their </w:t>
      </w:r>
      <w:r w:rsidR="00E7416C">
        <w:rPr>
          <w:rFonts w:ascii="Times New Roman" w:hAnsi="Times New Roman" w:cs="Times New Roman"/>
        </w:rPr>
        <w:t>interest, teachers will provide</w:t>
      </w:r>
      <w:r>
        <w:rPr>
          <w:rFonts w:ascii="Times New Roman" w:hAnsi="Times New Roman" w:cs="Times New Roman"/>
        </w:rPr>
        <w:t xml:space="preserve"> students with choice in their class</w:t>
      </w:r>
      <w:r w:rsidR="00E7416C">
        <w:rPr>
          <w:rFonts w:ascii="Times New Roman" w:hAnsi="Times New Roman" w:cs="Times New Roman"/>
        </w:rPr>
        <w:t>room and students will get self-</w:t>
      </w:r>
      <w:r>
        <w:rPr>
          <w:rFonts w:ascii="Times New Roman" w:hAnsi="Times New Roman" w:cs="Times New Roman"/>
        </w:rPr>
        <w:t>discover</w:t>
      </w:r>
      <w:r w:rsidR="00E7416C">
        <w:rPr>
          <w:rFonts w:ascii="Times New Roman" w:hAnsi="Times New Roman" w:cs="Times New Roman"/>
        </w:rPr>
        <w:t>y opportunities through program</w:t>
      </w:r>
      <w:r>
        <w:rPr>
          <w:rFonts w:ascii="Times New Roman" w:hAnsi="Times New Roman" w:cs="Times New Roman"/>
        </w:rPr>
        <w:t xml:space="preserve">s such as the school Maker Space. </w:t>
      </w:r>
      <w:r w:rsidR="006629AB">
        <w:rPr>
          <w:rFonts w:ascii="Times New Roman" w:hAnsi="Times New Roman" w:cs="Times New Roman"/>
        </w:rPr>
        <w:t>Milton will address specific groups needs through the participation in opportunities such as Girls Who Code when there is a perceived need.</w:t>
      </w:r>
    </w:p>
    <w:p w14:paraId="4274B68F" w14:textId="77777777" w:rsidR="006629AB" w:rsidRDefault="006629AB" w:rsidP="002669E5">
      <w:pPr>
        <w:spacing w:line="480" w:lineRule="auto"/>
        <w:jc w:val="center"/>
        <w:rPr>
          <w:rFonts w:ascii="Times New Roman" w:hAnsi="Times New Roman" w:cs="Times New Roman"/>
          <w:b/>
        </w:rPr>
      </w:pPr>
    </w:p>
    <w:p w14:paraId="21A519C2" w14:textId="77777777" w:rsidR="00A06311" w:rsidRDefault="009B40DB" w:rsidP="002669E5">
      <w:pPr>
        <w:spacing w:line="480" w:lineRule="auto"/>
        <w:jc w:val="center"/>
        <w:rPr>
          <w:rFonts w:ascii="Times New Roman" w:hAnsi="Times New Roman" w:cs="Times New Roman"/>
          <w:b/>
        </w:rPr>
      </w:pPr>
      <w:r w:rsidRPr="009B40DB">
        <w:rPr>
          <w:rFonts w:ascii="Times New Roman" w:hAnsi="Times New Roman" w:cs="Times New Roman"/>
          <w:b/>
        </w:rPr>
        <w:t>Stakeholder Roles</w:t>
      </w:r>
    </w:p>
    <w:p w14:paraId="128C5A8D" w14:textId="53AA8EE0" w:rsidR="006629AB" w:rsidRDefault="006629AB" w:rsidP="002669E5">
      <w:pPr>
        <w:spacing w:line="480" w:lineRule="auto"/>
        <w:rPr>
          <w:rFonts w:ascii="Times New Roman" w:hAnsi="Times New Roman" w:cs="Times New Roman"/>
          <w:b/>
        </w:rPr>
      </w:pPr>
      <w:r>
        <w:rPr>
          <w:rFonts w:ascii="Times New Roman" w:hAnsi="Times New Roman" w:cs="Times New Roman"/>
          <w:b/>
        </w:rPr>
        <w:t>Principal</w:t>
      </w:r>
    </w:p>
    <w:p w14:paraId="2D7A9B74" w14:textId="23EF454D" w:rsidR="006629AB" w:rsidRDefault="006629AB" w:rsidP="002669E5">
      <w:pPr>
        <w:spacing w:line="480" w:lineRule="auto"/>
        <w:ind w:firstLine="720"/>
        <w:rPr>
          <w:rFonts w:ascii="Times New Roman" w:hAnsi="Times New Roman" w:cs="Times New Roman"/>
        </w:rPr>
      </w:pPr>
      <w:r>
        <w:rPr>
          <w:rFonts w:ascii="Times New Roman" w:hAnsi="Times New Roman" w:cs="Times New Roman"/>
        </w:rPr>
        <w:t xml:space="preserve">The </w:t>
      </w:r>
      <w:r w:rsidR="00264968">
        <w:rPr>
          <w:rFonts w:ascii="Times New Roman" w:hAnsi="Times New Roman" w:cs="Times New Roman"/>
        </w:rPr>
        <w:t>principal’s</w:t>
      </w:r>
      <w:r>
        <w:rPr>
          <w:rFonts w:ascii="Times New Roman" w:hAnsi="Times New Roman" w:cs="Times New Roman"/>
        </w:rPr>
        <w:t xml:space="preserve"> </w:t>
      </w:r>
      <w:r w:rsidR="00264968">
        <w:rPr>
          <w:rFonts w:ascii="Times New Roman" w:hAnsi="Times New Roman" w:cs="Times New Roman"/>
        </w:rPr>
        <w:t>role in our shared vision consists</w:t>
      </w:r>
      <w:r>
        <w:rPr>
          <w:rFonts w:ascii="Times New Roman" w:hAnsi="Times New Roman" w:cs="Times New Roman"/>
        </w:rPr>
        <w:t xml:space="preserve"> of two things: development of the school culture and funding</w:t>
      </w:r>
      <w:r w:rsidR="001D5216">
        <w:rPr>
          <w:rFonts w:ascii="Times New Roman" w:hAnsi="Times New Roman" w:cs="Times New Roman"/>
        </w:rPr>
        <w:t>. Developing an environment that prepares students for the 21</w:t>
      </w:r>
      <w:r w:rsidR="001D5216" w:rsidRPr="001D5216">
        <w:rPr>
          <w:rFonts w:ascii="Times New Roman" w:hAnsi="Times New Roman" w:cs="Times New Roman"/>
          <w:vertAlign w:val="superscript"/>
        </w:rPr>
        <w:t>st</w:t>
      </w:r>
      <w:r w:rsidR="001D5216">
        <w:rPr>
          <w:rFonts w:ascii="Times New Roman" w:hAnsi="Times New Roman" w:cs="Times New Roman"/>
        </w:rPr>
        <w:t xml:space="preserve"> century </w:t>
      </w:r>
      <w:r w:rsidR="00264968">
        <w:rPr>
          <w:rFonts w:ascii="Times New Roman" w:hAnsi="Times New Roman" w:cs="Times New Roman"/>
        </w:rPr>
        <w:t>starts</w:t>
      </w:r>
      <w:r w:rsidR="001D5216">
        <w:rPr>
          <w:rFonts w:ascii="Times New Roman" w:hAnsi="Times New Roman" w:cs="Times New Roman"/>
        </w:rPr>
        <w:t xml:space="preserve"> with the schools culture. Teachers need to be allowed to take </w:t>
      </w:r>
      <w:r w:rsidR="00E7416C">
        <w:rPr>
          <w:rFonts w:ascii="Times New Roman" w:hAnsi="Times New Roman" w:cs="Times New Roman"/>
        </w:rPr>
        <w:t xml:space="preserve">a </w:t>
      </w:r>
      <w:r w:rsidR="001D5216">
        <w:rPr>
          <w:rFonts w:ascii="Times New Roman" w:hAnsi="Times New Roman" w:cs="Times New Roman"/>
        </w:rPr>
        <w:t xml:space="preserve">risk, try new things, and really find the right blended model that works for them. Teachers also need to be allowed to take leadership roles and collaborate on the things that work for them. This mean means the </w:t>
      </w:r>
      <w:r w:rsidR="00264968">
        <w:rPr>
          <w:rFonts w:ascii="Times New Roman" w:hAnsi="Times New Roman" w:cs="Times New Roman"/>
        </w:rPr>
        <w:t>principal needs</w:t>
      </w:r>
      <w:r w:rsidR="001D5216">
        <w:rPr>
          <w:rFonts w:ascii="Times New Roman" w:hAnsi="Times New Roman" w:cs="Times New Roman"/>
        </w:rPr>
        <w:t xml:space="preserve"> to establish a culture within the building that g</w:t>
      </w:r>
      <w:r w:rsidR="002414D8">
        <w:rPr>
          <w:rFonts w:ascii="Times New Roman" w:hAnsi="Times New Roman" w:cs="Times New Roman"/>
        </w:rPr>
        <w:t>ives teachers room to do it.  The principal</w:t>
      </w:r>
      <w:r w:rsidR="001D5216">
        <w:rPr>
          <w:rFonts w:ascii="Times New Roman" w:hAnsi="Times New Roman" w:cs="Times New Roman"/>
        </w:rPr>
        <w:t xml:space="preserve"> needs to demand that not everything </w:t>
      </w:r>
      <w:r w:rsidR="00E7416C">
        <w:rPr>
          <w:rFonts w:ascii="Times New Roman" w:hAnsi="Times New Roman" w:cs="Times New Roman"/>
        </w:rPr>
        <w:t>is</w:t>
      </w:r>
      <w:r w:rsidR="002414D8">
        <w:rPr>
          <w:rFonts w:ascii="Times New Roman" w:hAnsi="Times New Roman" w:cs="Times New Roman"/>
        </w:rPr>
        <w:t xml:space="preserve"> seen as evaluative, and the principal needs to give teachers as much time as possible to really collaborate and share effective practices that aren’t mandated </w:t>
      </w:r>
      <w:r w:rsidR="00E7416C">
        <w:rPr>
          <w:rFonts w:ascii="Times New Roman" w:hAnsi="Times New Roman" w:cs="Times New Roman"/>
        </w:rPr>
        <w:t xml:space="preserve">by the </w:t>
      </w:r>
      <w:r w:rsidR="002414D8">
        <w:rPr>
          <w:rFonts w:ascii="Times New Roman" w:hAnsi="Times New Roman" w:cs="Times New Roman"/>
        </w:rPr>
        <w:t>administration. In order for the vision to be successful, it also needs to be funded. The principal needs to tunnel as much funding as possible to giving teachers the resource that they need as well as giving them the learning opportunities to expand their practice.</w:t>
      </w:r>
    </w:p>
    <w:p w14:paraId="3D2DDCDA" w14:textId="77777777" w:rsidR="002414D8" w:rsidRDefault="002414D8" w:rsidP="002669E5">
      <w:pPr>
        <w:spacing w:line="480" w:lineRule="auto"/>
        <w:rPr>
          <w:rFonts w:ascii="Times New Roman" w:hAnsi="Times New Roman" w:cs="Times New Roman"/>
        </w:rPr>
      </w:pPr>
    </w:p>
    <w:p w14:paraId="237E771B" w14:textId="27E31ED4" w:rsidR="002414D8" w:rsidRDefault="002414D8" w:rsidP="002669E5">
      <w:pPr>
        <w:spacing w:line="480" w:lineRule="auto"/>
        <w:rPr>
          <w:rFonts w:ascii="Times New Roman" w:hAnsi="Times New Roman" w:cs="Times New Roman"/>
          <w:b/>
        </w:rPr>
      </w:pPr>
      <w:r>
        <w:rPr>
          <w:rFonts w:ascii="Times New Roman" w:hAnsi="Times New Roman" w:cs="Times New Roman"/>
          <w:b/>
        </w:rPr>
        <w:t>Assistant Administrators</w:t>
      </w:r>
    </w:p>
    <w:p w14:paraId="45AC0D77" w14:textId="6ACCA0BF" w:rsidR="002414D8" w:rsidRDefault="002414D8" w:rsidP="002669E5">
      <w:pPr>
        <w:spacing w:line="48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Assistant administrators (whether they be assistant principals, administrative assistants, or other roles) provide support. This means both support in practice and support in dealing with issues as they come up. While administrators will still have to do evaluations, they need to take an approach that these are coaching opportunities. </w:t>
      </w:r>
      <w:r w:rsidR="00264968">
        <w:rPr>
          <w:rFonts w:ascii="Times New Roman" w:hAnsi="Times New Roman" w:cs="Times New Roman"/>
        </w:rPr>
        <w:t>Assistant</w:t>
      </w:r>
      <w:r>
        <w:rPr>
          <w:rFonts w:ascii="Times New Roman" w:hAnsi="Times New Roman" w:cs="Times New Roman"/>
        </w:rPr>
        <w:t xml:space="preserve"> </w:t>
      </w:r>
      <w:r w:rsidR="00264968">
        <w:rPr>
          <w:rFonts w:ascii="Times New Roman" w:hAnsi="Times New Roman" w:cs="Times New Roman"/>
        </w:rPr>
        <w:t>administrators</w:t>
      </w:r>
      <w:r>
        <w:rPr>
          <w:rFonts w:ascii="Times New Roman" w:hAnsi="Times New Roman" w:cs="Times New Roman"/>
        </w:rPr>
        <w:t xml:space="preserve"> need to be consistently providing feedback that revolves around pro</w:t>
      </w:r>
      <w:r w:rsidR="00E7416C">
        <w:rPr>
          <w:rFonts w:ascii="Times New Roman" w:hAnsi="Times New Roman" w:cs="Times New Roman"/>
        </w:rPr>
        <w:t>mpts such as, “What do you think</w:t>
      </w:r>
      <w:r>
        <w:rPr>
          <w:rFonts w:ascii="Times New Roman" w:hAnsi="Times New Roman" w:cs="Times New Roman"/>
        </w:rPr>
        <w:t xml:space="preserve"> abou</w:t>
      </w:r>
      <w:r w:rsidR="00E7416C">
        <w:rPr>
          <w:rFonts w:ascii="Times New Roman" w:hAnsi="Times New Roman" w:cs="Times New Roman"/>
        </w:rPr>
        <w:t>t trying it this way” rather tha</w:t>
      </w:r>
      <w:r>
        <w:rPr>
          <w:rFonts w:ascii="Times New Roman" w:hAnsi="Times New Roman" w:cs="Times New Roman"/>
        </w:rPr>
        <w:t xml:space="preserve">n “That is wrong.” Assistant administrators also need to be willing to collaborate with teachers. If a teacher wants to take a risk and try something new, assistant administrators will be willing to co-plan and co-teach with teachers as needed. Support also includes dealing with any classroom management issues in a fair supportive manner. When an issue arises, assistant </w:t>
      </w:r>
      <w:r w:rsidR="00264968">
        <w:rPr>
          <w:rFonts w:ascii="Times New Roman" w:hAnsi="Times New Roman" w:cs="Times New Roman"/>
        </w:rPr>
        <w:t>administrators</w:t>
      </w:r>
      <w:r>
        <w:rPr>
          <w:rFonts w:ascii="Times New Roman" w:hAnsi="Times New Roman" w:cs="Times New Roman"/>
        </w:rPr>
        <w:t xml:space="preserve"> deal with the student issue in quick precise manner, and if it is a deeper classroom management issue </w:t>
      </w:r>
      <w:r w:rsidR="00787B63">
        <w:rPr>
          <w:rFonts w:ascii="Times New Roman" w:hAnsi="Times New Roman" w:cs="Times New Roman"/>
        </w:rPr>
        <w:t xml:space="preserve">assistant administrators approach it from a coaching point of view with an even </w:t>
      </w:r>
      <w:r w:rsidR="00264968">
        <w:rPr>
          <w:rFonts w:ascii="Times New Roman" w:hAnsi="Times New Roman" w:cs="Times New Roman"/>
        </w:rPr>
        <w:t>willingness</w:t>
      </w:r>
      <w:r w:rsidR="00787B63">
        <w:rPr>
          <w:rFonts w:ascii="Times New Roman" w:hAnsi="Times New Roman" w:cs="Times New Roman"/>
        </w:rPr>
        <w:t xml:space="preserve"> to co-plan and model effective strategies within their classroom</w:t>
      </w:r>
    </w:p>
    <w:p w14:paraId="5C4A725E" w14:textId="77777777" w:rsidR="00787B63" w:rsidRDefault="00787B63" w:rsidP="002669E5">
      <w:pPr>
        <w:spacing w:line="480" w:lineRule="auto"/>
        <w:rPr>
          <w:rFonts w:ascii="Times New Roman" w:hAnsi="Times New Roman" w:cs="Times New Roman"/>
        </w:rPr>
      </w:pPr>
    </w:p>
    <w:p w14:paraId="56F62B2B" w14:textId="77777777" w:rsidR="00264968" w:rsidRDefault="00264968" w:rsidP="002669E5">
      <w:pPr>
        <w:spacing w:line="480" w:lineRule="auto"/>
        <w:rPr>
          <w:rFonts w:ascii="Times New Roman" w:hAnsi="Times New Roman" w:cs="Times New Roman"/>
          <w:b/>
        </w:rPr>
      </w:pPr>
    </w:p>
    <w:p w14:paraId="6E638CF5" w14:textId="7C239274" w:rsidR="00787B63" w:rsidRDefault="00787B63" w:rsidP="002669E5">
      <w:pPr>
        <w:spacing w:line="480" w:lineRule="auto"/>
        <w:rPr>
          <w:rFonts w:ascii="Times New Roman" w:hAnsi="Times New Roman" w:cs="Times New Roman"/>
          <w:b/>
        </w:rPr>
      </w:pPr>
      <w:r w:rsidRPr="00787B63">
        <w:rPr>
          <w:rFonts w:ascii="Times New Roman" w:hAnsi="Times New Roman" w:cs="Times New Roman"/>
          <w:b/>
        </w:rPr>
        <w:t>Instructional Technology Coach</w:t>
      </w:r>
    </w:p>
    <w:p w14:paraId="7BB66B4A" w14:textId="68817A77" w:rsidR="00787B63" w:rsidRDefault="00787B63" w:rsidP="002669E5">
      <w:pPr>
        <w:spacing w:line="48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In order for a blended 21</w:t>
      </w:r>
      <w:r w:rsidRPr="00787B63">
        <w:rPr>
          <w:rFonts w:ascii="Times New Roman" w:hAnsi="Times New Roman" w:cs="Times New Roman"/>
          <w:vertAlign w:val="superscript"/>
        </w:rPr>
        <w:t>st</w:t>
      </w:r>
      <w:r w:rsidR="00E7416C">
        <w:rPr>
          <w:rFonts w:ascii="Times New Roman" w:hAnsi="Times New Roman" w:cs="Times New Roman"/>
        </w:rPr>
        <w:t>-</w:t>
      </w:r>
      <w:r>
        <w:rPr>
          <w:rFonts w:ascii="Times New Roman" w:hAnsi="Times New Roman" w:cs="Times New Roman"/>
        </w:rPr>
        <w:t>century learning environment to be</w:t>
      </w:r>
      <w:r w:rsidR="00E7416C">
        <w:rPr>
          <w:rFonts w:ascii="Times New Roman" w:hAnsi="Times New Roman" w:cs="Times New Roman"/>
        </w:rPr>
        <w:t xml:space="preserve"> effective, Milton needs a full-</w:t>
      </w:r>
      <w:r>
        <w:rPr>
          <w:rFonts w:ascii="Times New Roman" w:hAnsi="Times New Roman" w:cs="Times New Roman"/>
        </w:rPr>
        <w:t xml:space="preserve">time instructional technology coach who is willing to provide on-site embedded professional development. </w:t>
      </w:r>
      <w:r w:rsidR="00264968">
        <w:rPr>
          <w:rFonts w:ascii="Times New Roman" w:hAnsi="Times New Roman" w:cs="Times New Roman"/>
        </w:rPr>
        <w:t xml:space="preserve">This position does not currently exist at Milton High School, but it should be added within the next few years. </w:t>
      </w:r>
      <w:r>
        <w:rPr>
          <w:rFonts w:ascii="Times New Roman" w:hAnsi="Times New Roman" w:cs="Times New Roman"/>
        </w:rPr>
        <w:t xml:space="preserve">The instructional technology coaches role will be plan, co-teach, model, and provide what professional development is needed for staff. </w:t>
      </w:r>
      <w:r w:rsidR="00264968">
        <w:rPr>
          <w:rFonts w:ascii="Times New Roman" w:hAnsi="Times New Roman" w:cs="Times New Roman"/>
        </w:rPr>
        <w:t xml:space="preserve">Successful high school professional development needs to be front-loaded and then supported within the semester. </w:t>
      </w:r>
      <w:r>
        <w:rPr>
          <w:rFonts w:ascii="Times New Roman" w:hAnsi="Times New Roman" w:cs="Times New Roman"/>
        </w:rPr>
        <w:t>This means the instructional technology c</w:t>
      </w:r>
      <w:r w:rsidR="00E7416C">
        <w:rPr>
          <w:rFonts w:ascii="Times New Roman" w:hAnsi="Times New Roman" w:cs="Times New Roman"/>
        </w:rPr>
        <w:t>oach would hold needed training</w:t>
      </w:r>
      <w:r>
        <w:rPr>
          <w:rFonts w:ascii="Times New Roman" w:hAnsi="Times New Roman" w:cs="Times New Roman"/>
        </w:rPr>
        <w:t xml:space="preserve"> at the beginning of the semester, and they would then support and cultivate teacher ideas as the semester progresses. They would also hold “play” sessions during the semester just for teachers to try out new things and see if would be effective for each individual teachers style. The ultimate goal of the instructional technology role will be to help </w:t>
      </w:r>
      <w:r w:rsidR="00264968">
        <w:rPr>
          <w:rFonts w:ascii="Times New Roman" w:hAnsi="Times New Roman" w:cs="Times New Roman"/>
        </w:rPr>
        <w:t>each teacher find the right model of blended learning that works for him or her</w:t>
      </w:r>
      <w:r>
        <w:rPr>
          <w:rFonts w:ascii="Times New Roman" w:hAnsi="Times New Roman" w:cs="Times New Roman"/>
        </w:rPr>
        <w:t>.</w:t>
      </w:r>
    </w:p>
    <w:p w14:paraId="5EBB62F1" w14:textId="77777777" w:rsidR="00787B63" w:rsidRDefault="00787B63" w:rsidP="002669E5">
      <w:pPr>
        <w:spacing w:line="480" w:lineRule="auto"/>
        <w:rPr>
          <w:rFonts w:ascii="Times New Roman" w:hAnsi="Times New Roman" w:cs="Times New Roman"/>
        </w:rPr>
      </w:pPr>
    </w:p>
    <w:p w14:paraId="18654B5B" w14:textId="414F1B17" w:rsidR="00787B63" w:rsidRDefault="00787B63" w:rsidP="002669E5">
      <w:pPr>
        <w:spacing w:line="480" w:lineRule="auto"/>
        <w:rPr>
          <w:rFonts w:ascii="Times New Roman" w:hAnsi="Times New Roman" w:cs="Times New Roman"/>
          <w:b/>
        </w:rPr>
      </w:pPr>
      <w:r>
        <w:rPr>
          <w:rFonts w:ascii="Times New Roman" w:hAnsi="Times New Roman" w:cs="Times New Roman"/>
          <w:b/>
        </w:rPr>
        <w:t>Media and Education Technology Instructor</w:t>
      </w:r>
    </w:p>
    <w:p w14:paraId="0108952A" w14:textId="30B95CF8" w:rsidR="00787B63" w:rsidRDefault="00787B63" w:rsidP="002669E5">
      <w:pPr>
        <w:spacing w:line="48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The Media and Education Technology Instructor's (or METI’s) role will revolve around being the key point for students to explore their interest. The METI will cultivate a collection of both analog and digital resources that let students try and experience different fields, skills, and possible professions. This will include their </w:t>
      </w:r>
      <w:r w:rsidR="00264968">
        <w:rPr>
          <w:rFonts w:ascii="Times New Roman" w:hAnsi="Times New Roman" w:cs="Times New Roman"/>
        </w:rPr>
        <w:t>library-based</w:t>
      </w:r>
      <w:r w:rsidR="00B540DE">
        <w:rPr>
          <w:rFonts w:ascii="Times New Roman" w:hAnsi="Times New Roman" w:cs="Times New Roman"/>
        </w:rPr>
        <w:t xml:space="preserve"> resources, but it will also include the development of a maker space within the library. The maker space will be a placed field with both analog and technology activities that can spark a </w:t>
      </w:r>
      <w:r w:rsidR="00264968">
        <w:rPr>
          <w:rFonts w:ascii="Times New Roman" w:hAnsi="Times New Roman" w:cs="Times New Roman"/>
        </w:rPr>
        <w:t>student’s</w:t>
      </w:r>
      <w:r w:rsidR="00B540DE">
        <w:rPr>
          <w:rFonts w:ascii="Times New Roman" w:hAnsi="Times New Roman" w:cs="Times New Roman"/>
        </w:rPr>
        <w:t xml:space="preserve"> interest in both STEM fields and STEM activities. They will include but not be limited to fields like robotics, coding, and circuits.</w:t>
      </w:r>
    </w:p>
    <w:p w14:paraId="695A0100" w14:textId="77777777" w:rsidR="00B540DE" w:rsidRPr="00B540DE" w:rsidRDefault="00B540DE" w:rsidP="002669E5">
      <w:pPr>
        <w:spacing w:line="480" w:lineRule="auto"/>
        <w:rPr>
          <w:rFonts w:ascii="Times New Roman" w:hAnsi="Times New Roman" w:cs="Times New Roman"/>
          <w:b/>
        </w:rPr>
      </w:pPr>
    </w:p>
    <w:p w14:paraId="7236F981" w14:textId="420ECABD" w:rsidR="00B540DE" w:rsidRPr="00B540DE" w:rsidRDefault="00B540DE" w:rsidP="002669E5">
      <w:pPr>
        <w:spacing w:line="480" w:lineRule="auto"/>
        <w:rPr>
          <w:rFonts w:ascii="Times New Roman" w:hAnsi="Times New Roman" w:cs="Times New Roman"/>
          <w:b/>
        </w:rPr>
      </w:pPr>
      <w:r w:rsidRPr="00B540DE">
        <w:rPr>
          <w:rFonts w:ascii="Times New Roman" w:hAnsi="Times New Roman" w:cs="Times New Roman"/>
          <w:b/>
        </w:rPr>
        <w:t>Classroom Teacher</w:t>
      </w:r>
    </w:p>
    <w:p w14:paraId="4446FBCE" w14:textId="2F7C4F1B" w:rsidR="00B540DE" w:rsidRDefault="00B540DE" w:rsidP="002669E5">
      <w:pPr>
        <w:spacing w:line="480" w:lineRule="auto"/>
        <w:rPr>
          <w:rFonts w:ascii="Times New Roman" w:hAnsi="Times New Roman" w:cs="Times New Roman"/>
        </w:rPr>
      </w:pPr>
      <w:r>
        <w:rPr>
          <w:rFonts w:ascii="Times New Roman" w:hAnsi="Times New Roman" w:cs="Times New Roman"/>
        </w:rPr>
        <w:tab/>
        <w:t xml:space="preserve">First and foremost, a classroom </w:t>
      </w:r>
      <w:r w:rsidR="00264968">
        <w:rPr>
          <w:rFonts w:ascii="Times New Roman" w:hAnsi="Times New Roman" w:cs="Times New Roman"/>
        </w:rPr>
        <w:t>teacher’s</w:t>
      </w:r>
      <w:r>
        <w:rPr>
          <w:rFonts w:ascii="Times New Roman" w:hAnsi="Times New Roman" w:cs="Times New Roman"/>
        </w:rPr>
        <w:t xml:space="preserve"> role will be to take risk. Within those risk will come the innovation that prepares students for the 21</w:t>
      </w:r>
      <w:r w:rsidRPr="00B540DE">
        <w:rPr>
          <w:rFonts w:ascii="Times New Roman" w:hAnsi="Times New Roman" w:cs="Times New Roman"/>
          <w:vertAlign w:val="superscript"/>
        </w:rPr>
        <w:t>st</w:t>
      </w:r>
      <w:r>
        <w:rPr>
          <w:rFonts w:ascii="Times New Roman" w:hAnsi="Times New Roman" w:cs="Times New Roman"/>
        </w:rPr>
        <w:t xml:space="preserve"> century and teaches them the skills they really need to be successful. Teachers will take </w:t>
      </w:r>
      <w:r w:rsidR="00264968">
        <w:rPr>
          <w:rFonts w:ascii="Times New Roman" w:hAnsi="Times New Roman" w:cs="Times New Roman"/>
        </w:rPr>
        <w:t>those risks</w:t>
      </w:r>
      <w:r>
        <w:rPr>
          <w:rFonts w:ascii="Times New Roman" w:hAnsi="Times New Roman" w:cs="Times New Roman"/>
        </w:rPr>
        <w:t xml:space="preserve"> by developing </w:t>
      </w:r>
      <w:r w:rsidR="00264968">
        <w:rPr>
          <w:rFonts w:ascii="Times New Roman" w:hAnsi="Times New Roman" w:cs="Times New Roman"/>
        </w:rPr>
        <w:t>a blended learning environment</w:t>
      </w:r>
      <w:r>
        <w:rPr>
          <w:rFonts w:ascii="Times New Roman" w:hAnsi="Times New Roman" w:cs="Times New Roman"/>
        </w:rPr>
        <w:t xml:space="preserve"> that fits their teaching style, strengths, and content areas. These environments will generally consist of multiple ways to access content as well as opportunities for students to create, problem solve, and collaborate. This could include the use of flipped style videos within the classroom, and projects that teach those real world skills and allow students to g</w:t>
      </w:r>
      <w:r w:rsidR="00E7416C">
        <w:rPr>
          <w:rFonts w:ascii="Times New Roman" w:hAnsi="Times New Roman" w:cs="Times New Roman"/>
        </w:rPr>
        <w:t xml:space="preserve">o deeper </w:t>
      </w:r>
      <w:r>
        <w:rPr>
          <w:rFonts w:ascii="Times New Roman" w:hAnsi="Times New Roman" w:cs="Times New Roman"/>
        </w:rPr>
        <w:t xml:space="preserve">in the content. While teachers will have freedom to find their </w:t>
      </w:r>
      <w:r w:rsidR="00264968">
        <w:rPr>
          <w:rFonts w:ascii="Times New Roman" w:hAnsi="Times New Roman" w:cs="Times New Roman"/>
        </w:rPr>
        <w:t>right mixes</w:t>
      </w:r>
      <w:r>
        <w:rPr>
          <w:rFonts w:ascii="Times New Roman" w:hAnsi="Times New Roman" w:cs="Times New Roman"/>
        </w:rPr>
        <w:t xml:space="preserve"> of content delivery and learning activities, all learning activities will follow the STEM design process in order to ensure student development of needed 21</w:t>
      </w:r>
      <w:r w:rsidRPr="00B540DE">
        <w:rPr>
          <w:rFonts w:ascii="Times New Roman" w:hAnsi="Times New Roman" w:cs="Times New Roman"/>
          <w:vertAlign w:val="superscript"/>
        </w:rPr>
        <w:t>st</w:t>
      </w:r>
      <w:r>
        <w:rPr>
          <w:rFonts w:ascii="Times New Roman" w:hAnsi="Times New Roman" w:cs="Times New Roman"/>
        </w:rPr>
        <w:t xml:space="preserve"> century skills and ensure student learning.</w:t>
      </w:r>
    </w:p>
    <w:p w14:paraId="1330213E" w14:textId="77777777" w:rsidR="00B540DE" w:rsidRDefault="00B540DE" w:rsidP="002669E5">
      <w:pPr>
        <w:spacing w:line="480" w:lineRule="auto"/>
        <w:rPr>
          <w:rFonts w:ascii="Times New Roman" w:hAnsi="Times New Roman" w:cs="Times New Roman"/>
        </w:rPr>
      </w:pPr>
    </w:p>
    <w:p w14:paraId="70F5BD5D" w14:textId="71D0A52C" w:rsidR="00B540DE" w:rsidRDefault="006E11FE" w:rsidP="002669E5">
      <w:pPr>
        <w:spacing w:line="480" w:lineRule="auto"/>
        <w:rPr>
          <w:rFonts w:ascii="Times New Roman" w:hAnsi="Times New Roman" w:cs="Times New Roman"/>
          <w:b/>
        </w:rPr>
      </w:pPr>
      <w:r w:rsidRPr="006E11FE">
        <w:rPr>
          <w:rFonts w:ascii="Times New Roman" w:hAnsi="Times New Roman" w:cs="Times New Roman"/>
          <w:b/>
        </w:rPr>
        <w:t>Students</w:t>
      </w:r>
    </w:p>
    <w:p w14:paraId="6C5D813E" w14:textId="5F90657A" w:rsidR="006E11FE" w:rsidRDefault="006E11FE" w:rsidP="002669E5">
      <w:pPr>
        <w:spacing w:line="480" w:lineRule="auto"/>
        <w:rPr>
          <w:rFonts w:ascii="Times New Roman" w:hAnsi="Times New Roman" w:cs="Times New Roman"/>
        </w:rPr>
      </w:pPr>
      <w:r>
        <w:rPr>
          <w:rFonts w:ascii="Times New Roman" w:hAnsi="Times New Roman" w:cs="Times New Roman"/>
          <w:b/>
        </w:rPr>
        <w:tab/>
      </w:r>
      <w:r w:rsidRPr="006E11FE">
        <w:rPr>
          <w:rFonts w:ascii="Times New Roman" w:hAnsi="Times New Roman" w:cs="Times New Roman"/>
        </w:rPr>
        <w:t>The student</w:t>
      </w:r>
      <w:r>
        <w:rPr>
          <w:rFonts w:ascii="Times New Roman" w:hAnsi="Times New Roman" w:cs="Times New Roman"/>
        </w:rPr>
        <w:t>’</w:t>
      </w:r>
      <w:r w:rsidRPr="006E11FE">
        <w:rPr>
          <w:rFonts w:ascii="Times New Roman" w:hAnsi="Times New Roman" w:cs="Times New Roman"/>
        </w:rPr>
        <w:t xml:space="preserve">s role is to explore. </w:t>
      </w:r>
      <w:r>
        <w:rPr>
          <w:rFonts w:ascii="Times New Roman" w:hAnsi="Times New Roman" w:cs="Times New Roman"/>
        </w:rPr>
        <w:t>Students need to be given freedom to and opportunity to explore, and if they are not given that freedom and opportunity they need to be able to advocate for it. This also means that students need to be motivated to learn, and need to be willing to express if something is not working for them in a certain content area. If it is not working for them, they need to partner with the teacher to find a modality that works for them.</w:t>
      </w:r>
    </w:p>
    <w:p w14:paraId="4191D076" w14:textId="50E8B900" w:rsidR="006E11FE" w:rsidRDefault="006E11FE" w:rsidP="002669E5">
      <w:pPr>
        <w:spacing w:line="480" w:lineRule="auto"/>
        <w:rPr>
          <w:rFonts w:ascii="Times New Roman" w:hAnsi="Times New Roman" w:cs="Times New Roman"/>
          <w:b/>
        </w:rPr>
      </w:pPr>
      <w:r>
        <w:rPr>
          <w:rFonts w:ascii="Times New Roman" w:hAnsi="Times New Roman" w:cs="Times New Roman"/>
          <w:b/>
        </w:rPr>
        <w:t>Parents</w:t>
      </w:r>
    </w:p>
    <w:p w14:paraId="0ADC27DA" w14:textId="2C9D082D" w:rsidR="002669E5" w:rsidRDefault="006E11FE" w:rsidP="002669E5">
      <w:pPr>
        <w:spacing w:line="48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Parents need to </w:t>
      </w:r>
      <w:r w:rsidR="00E7416C">
        <w:rPr>
          <w:rFonts w:ascii="Times New Roman" w:hAnsi="Times New Roman" w:cs="Times New Roman"/>
        </w:rPr>
        <w:t xml:space="preserve">both advocate for their student, </w:t>
      </w:r>
      <w:r>
        <w:rPr>
          <w:rFonts w:ascii="Times New Roman" w:hAnsi="Times New Roman" w:cs="Times New Roman"/>
        </w:rPr>
        <w:t xml:space="preserve">but </w:t>
      </w:r>
      <w:r w:rsidR="00E7416C">
        <w:rPr>
          <w:rFonts w:ascii="Times New Roman" w:hAnsi="Times New Roman" w:cs="Times New Roman"/>
        </w:rPr>
        <w:t xml:space="preserve">they </w:t>
      </w:r>
      <w:r>
        <w:rPr>
          <w:rFonts w:ascii="Times New Roman" w:hAnsi="Times New Roman" w:cs="Times New Roman"/>
        </w:rPr>
        <w:t xml:space="preserve">also </w:t>
      </w:r>
      <w:r w:rsidR="00E7416C">
        <w:rPr>
          <w:rFonts w:ascii="Times New Roman" w:hAnsi="Times New Roman" w:cs="Times New Roman"/>
        </w:rPr>
        <w:t xml:space="preserve">need to </w:t>
      </w:r>
      <w:r>
        <w:rPr>
          <w:rFonts w:ascii="Times New Roman" w:hAnsi="Times New Roman" w:cs="Times New Roman"/>
        </w:rPr>
        <w:t>be understanding that a culture of risk will provide students with more</w:t>
      </w:r>
      <w:r w:rsidR="00E7416C">
        <w:rPr>
          <w:rFonts w:ascii="Times New Roman" w:hAnsi="Times New Roman" w:cs="Times New Roman"/>
        </w:rPr>
        <w:t xml:space="preserve"> opportunities in the future tha</w:t>
      </w:r>
      <w:bookmarkStart w:id="0" w:name="_GoBack"/>
      <w:bookmarkEnd w:id="0"/>
      <w:r>
        <w:rPr>
          <w:rFonts w:ascii="Times New Roman" w:hAnsi="Times New Roman" w:cs="Times New Roman"/>
        </w:rPr>
        <w:t>n a culture that is focused on grades and test scores. If a teacher is not finding the modality or learning opportunity that is right for their individual child, the parent should partner with the teacher to develop the activity that is right. This should be a partnership built on collaboration and trust rather than one built on anger and resentment because of something that may not have been perfect from the start. Parents also need to understand and approve of teaching methods that may not be what they had or may not be traditional. Above all else, parents need to be involved and supportive of the school. This could include but not be limited to funding, participation in classrooms</w:t>
      </w:r>
      <w:r w:rsidR="002669E5">
        <w:rPr>
          <w:rFonts w:ascii="Times New Roman" w:hAnsi="Times New Roman" w:cs="Times New Roman"/>
        </w:rPr>
        <w:t>, and staff appreciation.</w:t>
      </w:r>
    </w:p>
    <w:p w14:paraId="60D66AA9" w14:textId="77777777" w:rsidR="002669E5" w:rsidRDefault="002669E5" w:rsidP="002669E5">
      <w:pPr>
        <w:spacing w:line="480" w:lineRule="auto"/>
        <w:rPr>
          <w:rFonts w:ascii="Times New Roman" w:hAnsi="Times New Roman" w:cs="Times New Roman"/>
        </w:rPr>
      </w:pPr>
    </w:p>
    <w:p w14:paraId="1CC6C74A" w14:textId="77777777" w:rsidR="002669E5" w:rsidRDefault="002669E5" w:rsidP="002669E5">
      <w:pPr>
        <w:spacing w:line="480" w:lineRule="auto"/>
        <w:jc w:val="center"/>
        <w:rPr>
          <w:rFonts w:ascii="Times New Roman" w:hAnsi="Times New Roman"/>
          <w:b/>
          <w:bCs/>
        </w:rPr>
      </w:pPr>
    </w:p>
    <w:p w14:paraId="10D818F5" w14:textId="77777777" w:rsidR="002669E5" w:rsidRDefault="002669E5" w:rsidP="002669E5">
      <w:pPr>
        <w:spacing w:line="480" w:lineRule="auto"/>
        <w:jc w:val="center"/>
        <w:rPr>
          <w:rFonts w:ascii="Times New Roman" w:hAnsi="Times New Roman"/>
          <w:b/>
          <w:bCs/>
        </w:rPr>
      </w:pPr>
    </w:p>
    <w:p w14:paraId="4D4235E3" w14:textId="77777777" w:rsidR="002669E5" w:rsidRDefault="002669E5" w:rsidP="002669E5">
      <w:pPr>
        <w:spacing w:line="480" w:lineRule="auto"/>
        <w:jc w:val="center"/>
        <w:rPr>
          <w:rFonts w:ascii="Times New Roman" w:hAnsi="Times New Roman"/>
          <w:b/>
          <w:bCs/>
        </w:rPr>
      </w:pPr>
    </w:p>
    <w:p w14:paraId="001A18DD" w14:textId="77777777" w:rsidR="002669E5" w:rsidRDefault="002669E5" w:rsidP="002669E5">
      <w:pPr>
        <w:spacing w:line="480" w:lineRule="auto"/>
        <w:jc w:val="center"/>
        <w:rPr>
          <w:rFonts w:ascii="Times New Roman" w:hAnsi="Times New Roman"/>
          <w:b/>
          <w:bCs/>
        </w:rPr>
      </w:pPr>
    </w:p>
    <w:p w14:paraId="04389022" w14:textId="77777777" w:rsidR="002669E5" w:rsidRDefault="002669E5" w:rsidP="002669E5">
      <w:pPr>
        <w:spacing w:line="480" w:lineRule="auto"/>
        <w:jc w:val="center"/>
        <w:rPr>
          <w:rFonts w:ascii="Times New Roman" w:hAnsi="Times New Roman"/>
          <w:b/>
          <w:bCs/>
        </w:rPr>
      </w:pPr>
    </w:p>
    <w:p w14:paraId="08FE2486" w14:textId="77777777" w:rsidR="002669E5" w:rsidRDefault="002669E5" w:rsidP="002669E5">
      <w:pPr>
        <w:spacing w:line="480" w:lineRule="auto"/>
        <w:jc w:val="center"/>
        <w:rPr>
          <w:rFonts w:ascii="Times New Roman" w:hAnsi="Times New Roman"/>
          <w:b/>
          <w:bCs/>
        </w:rPr>
      </w:pPr>
    </w:p>
    <w:p w14:paraId="18CBE510" w14:textId="77777777" w:rsidR="002669E5" w:rsidRDefault="002669E5" w:rsidP="002669E5">
      <w:pPr>
        <w:spacing w:line="480" w:lineRule="auto"/>
        <w:jc w:val="center"/>
        <w:rPr>
          <w:rFonts w:ascii="Times New Roman" w:hAnsi="Times New Roman"/>
          <w:b/>
          <w:bCs/>
        </w:rPr>
      </w:pPr>
    </w:p>
    <w:p w14:paraId="611F42D5" w14:textId="77777777" w:rsidR="002669E5" w:rsidRDefault="002669E5" w:rsidP="002669E5">
      <w:pPr>
        <w:spacing w:line="480" w:lineRule="auto"/>
        <w:jc w:val="center"/>
        <w:rPr>
          <w:rFonts w:ascii="Times New Roman" w:hAnsi="Times New Roman"/>
          <w:b/>
          <w:bCs/>
        </w:rPr>
      </w:pPr>
    </w:p>
    <w:p w14:paraId="0753C76D" w14:textId="77777777" w:rsidR="002669E5" w:rsidRDefault="002669E5" w:rsidP="002669E5">
      <w:pPr>
        <w:spacing w:line="480" w:lineRule="auto"/>
        <w:jc w:val="center"/>
        <w:rPr>
          <w:rFonts w:ascii="Times New Roman" w:hAnsi="Times New Roman"/>
          <w:b/>
          <w:bCs/>
        </w:rPr>
      </w:pPr>
    </w:p>
    <w:p w14:paraId="34165AE5" w14:textId="77777777" w:rsidR="002669E5" w:rsidRDefault="002669E5" w:rsidP="002669E5">
      <w:pPr>
        <w:spacing w:line="480" w:lineRule="auto"/>
        <w:jc w:val="center"/>
        <w:rPr>
          <w:rFonts w:ascii="Times New Roman" w:hAnsi="Times New Roman"/>
          <w:b/>
          <w:bCs/>
        </w:rPr>
      </w:pPr>
    </w:p>
    <w:p w14:paraId="58A9C2CE" w14:textId="77777777" w:rsidR="002669E5" w:rsidRDefault="002669E5" w:rsidP="002669E5">
      <w:pPr>
        <w:spacing w:line="480" w:lineRule="auto"/>
        <w:jc w:val="center"/>
        <w:rPr>
          <w:rFonts w:ascii="Times New Roman" w:hAnsi="Times New Roman"/>
          <w:b/>
          <w:bCs/>
        </w:rPr>
      </w:pPr>
    </w:p>
    <w:p w14:paraId="03A33AD9" w14:textId="77777777" w:rsidR="002669E5" w:rsidRDefault="002669E5" w:rsidP="002669E5">
      <w:pPr>
        <w:spacing w:line="480" w:lineRule="auto"/>
        <w:jc w:val="center"/>
        <w:rPr>
          <w:rFonts w:ascii="Times New Roman" w:hAnsi="Times New Roman"/>
          <w:b/>
          <w:bCs/>
        </w:rPr>
      </w:pPr>
    </w:p>
    <w:p w14:paraId="26991E04" w14:textId="3AF19463" w:rsidR="00F75716" w:rsidRPr="002669E5" w:rsidRDefault="00F75716" w:rsidP="002669E5">
      <w:pPr>
        <w:spacing w:line="480" w:lineRule="auto"/>
        <w:jc w:val="center"/>
        <w:rPr>
          <w:rFonts w:ascii="Times New Roman" w:hAnsi="Times New Roman" w:cs="Times New Roman"/>
        </w:rPr>
      </w:pPr>
      <w:r w:rsidRPr="00F75716">
        <w:rPr>
          <w:rFonts w:ascii="Times New Roman" w:hAnsi="Times New Roman"/>
          <w:b/>
          <w:bCs/>
        </w:rPr>
        <w:t>References</w:t>
      </w:r>
    </w:p>
    <w:p w14:paraId="138696F8" w14:textId="77777777" w:rsidR="002669E5" w:rsidRPr="002669E5" w:rsidRDefault="002669E5" w:rsidP="002669E5">
      <w:pPr>
        <w:shd w:val="clear" w:color="auto" w:fill="FFFFFF"/>
        <w:spacing w:line="480" w:lineRule="atLeast"/>
        <w:ind w:hanging="600"/>
        <w:rPr>
          <w:rFonts w:ascii="Times New Roman" w:eastAsia="Times New Roman" w:hAnsi="Times New Roman" w:cs="Times New Roman"/>
          <w:color w:val="000000"/>
        </w:rPr>
      </w:pPr>
      <w:r w:rsidRPr="002669E5">
        <w:rPr>
          <w:rFonts w:ascii="Times New Roman" w:eastAsia="Times New Roman" w:hAnsi="Times New Roman" w:cs="Times New Roman"/>
          <w:color w:val="000000"/>
        </w:rPr>
        <w:t>Enough with the lecturing. (2014, May 12). Retrieved July 1, 2016, from http://nsf.gov/news/news_summ.jsp?cntn_id=131403&amp;org=NSF&amp;from=news</w:t>
      </w:r>
    </w:p>
    <w:p w14:paraId="2D5A6383" w14:textId="77777777" w:rsidR="002669E5" w:rsidRPr="002669E5" w:rsidRDefault="002669E5" w:rsidP="002669E5">
      <w:pPr>
        <w:shd w:val="clear" w:color="auto" w:fill="FFFFFF"/>
        <w:spacing w:line="480" w:lineRule="atLeast"/>
        <w:ind w:hanging="600"/>
        <w:rPr>
          <w:rFonts w:ascii="Times New Roman" w:eastAsia="Times New Roman" w:hAnsi="Times New Roman" w:cs="Times New Roman"/>
          <w:color w:val="000000"/>
        </w:rPr>
      </w:pPr>
      <w:r w:rsidRPr="002669E5">
        <w:rPr>
          <w:rFonts w:ascii="Times New Roman" w:eastAsia="Times New Roman" w:hAnsi="Times New Roman" w:cs="Times New Roman"/>
          <w:color w:val="000000"/>
        </w:rPr>
        <w:t>Future ready framework - future ready schools. (n.d.). Retrieved July 1, 2016, from http://futureready.org/about-the-effort/framework/</w:t>
      </w:r>
    </w:p>
    <w:p w14:paraId="7FA87400" w14:textId="77777777" w:rsidR="002669E5" w:rsidRPr="002669E5" w:rsidRDefault="002669E5" w:rsidP="002669E5">
      <w:pPr>
        <w:shd w:val="clear" w:color="auto" w:fill="FFFFFF"/>
        <w:spacing w:line="480" w:lineRule="atLeast"/>
        <w:ind w:hanging="600"/>
        <w:rPr>
          <w:rFonts w:ascii="Times New Roman" w:eastAsia="Times New Roman" w:hAnsi="Times New Roman" w:cs="Times New Roman"/>
          <w:color w:val="000000"/>
        </w:rPr>
      </w:pPr>
      <w:r w:rsidRPr="002669E5">
        <w:rPr>
          <w:rFonts w:ascii="Times New Roman" w:eastAsia="Times New Roman" w:hAnsi="Times New Roman" w:cs="Times New Roman"/>
          <w:color w:val="000000"/>
        </w:rPr>
        <w:t>Governor's office of student achievement data. (n.d.). Retrieved July 1, 2016, from https://gosa.georgia.gov/report-card</w:t>
      </w:r>
    </w:p>
    <w:p w14:paraId="7C7714EA" w14:textId="77777777" w:rsidR="002669E5" w:rsidRPr="002669E5" w:rsidRDefault="002669E5" w:rsidP="002669E5">
      <w:pPr>
        <w:shd w:val="clear" w:color="auto" w:fill="FFFFFF"/>
        <w:spacing w:line="480" w:lineRule="atLeast"/>
        <w:ind w:hanging="600"/>
        <w:rPr>
          <w:rFonts w:ascii="Times New Roman" w:eastAsia="Times New Roman" w:hAnsi="Times New Roman" w:cs="Times New Roman"/>
          <w:color w:val="000000"/>
        </w:rPr>
      </w:pPr>
      <w:r w:rsidRPr="002669E5">
        <w:rPr>
          <w:rFonts w:ascii="Times New Roman" w:eastAsia="Times New Roman" w:hAnsi="Times New Roman" w:cs="Times New Roman"/>
          <w:color w:val="000000"/>
        </w:rPr>
        <w:t>ISTE standards for students. (n.d.). Retrieved July 1, 2016, from http://www.iste.org/standards/standards/standards-for-students</w:t>
      </w:r>
    </w:p>
    <w:p w14:paraId="7F6A4B04" w14:textId="77777777" w:rsidR="002669E5" w:rsidRPr="002669E5" w:rsidRDefault="002669E5" w:rsidP="002669E5">
      <w:pPr>
        <w:shd w:val="clear" w:color="auto" w:fill="FFFFFF"/>
        <w:spacing w:line="480" w:lineRule="atLeast"/>
        <w:ind w:hanging="600"/>
        <w:rPr>
          <w:rFonts w:ascii="Times New Roman" w:eastAsia="Times New Roman" w:hAnsi="Times New Roman" w:cs="Times New Roman"/>
          <w:color w:val="000000"/>
        </w:rPr>
      </w:pPr>
      <w:r w:rsidRPr="002669E5">
        <w:rPr>
          <w:rFonts w:ascii="Times New Roman" w:eastAsia="Times New Roman" w:hAnsi="Times New Roman" w:cs="Times New Roman"/>
          <w:color w:val="000000"/>
        </w:rPr>
        <w:t>Lambert, C. (2012, February 06). Twilight of the lecture. Retrieved July 1, 2016, from http://harvardmagazine.com/2012/03/twilight-of-the-lecture</w:t>
      </w:r>
    </w:p>
    <w:p w14:paraId="2BCCDBF4" w14:textId="77777777" w:rsidR="002669E5" w:rsidRPr="002669E5" w:rsidRDefault="002669E5" w:rsidP="002669E5">
      <w:pPr>
        <w:shd w:val="clear" w:color="auto" w:fill="FFFFFF"/>
        <w:spacing w:line="480" w:lineRule="atLeast"/>
        <w:ind w:hanging="600"/>
        <w:rPr>
          <w:rFonts w:ascii="Times New Roman" w:eastAsia="Times New Roman" w:hAnsi="Times New Roman" w:cs="Times New Roman"/>
          <w:color w:val="000000"/>
        </w:rPr>
      </w:pPr>
      <w:r w:rsidRPr="002669E5">
        <w:rPr>
          <w:rFonts w:ascii="Times New Roman" w:eastAsia="Times New Roman" w:hAnsi="Times New Roman" w:cs="Times New Roman"/>
          <w:color w:val="000000"/>
        </w:rPr>
        <w:t>Report to the president: Engage to excel. (2012). Retrieved July 1, 2016, from https://www.whitehouse.gov/sites/default/files/microsites/ostp/pcast-engage-to-excel-final_2-25-12.pdf</w:t>
      </w:r>
    </w:p>
    <w:p w14:paraId="6D1EF116" w14:textId="77777777" w:rsidR="002669E5" w:rsidRPr="002669E5" w:rsidRDefault="002669E5" w:rsidP="002669E5">
      <w:pPr>
        <w:shd w:val="clear" w:color="auto" w:fill="FFFFFF"/>
        <w:spacing w:line="480" w:lineRule="atLeast"/>
        <w:ind w:hanging="600"/>
        <w:rPr>
          <w:rFonts w:ascii="Times New Roman" w:eastAsia="Times New Roman" w:hAnsi="Times New Roman" w:cs="Times New Roman"/>
          <w:color w:val="000000"/>
        </w:rPr>
      </w:pPr>
      <w:r w:rsidRPr="002669E5">
        <w:rPr>
          <w:rFonts w:ascii="Times New Roman" w:eastAsia="Times New Roman" w:hAnsi="Times New Roman" w:cs="Times New Roman"/>
          <w:color w:val="000000"/>
        </w:rPr>
        <w:t>Watson, J., Powell, A., Staley, P., Patrick, S., Horn, M., Fetzer, L., . . . Verna, S. (2015). Blended learning: The evolution of online and face-to-face education from 2008-2015. doi:10.1057/9780230356825.0008</w:t>
      </w:r>
    </w:p>
    <w:p w14:paraId="70F1B69D" w14:textId="77777777" w:rsidR="002669E5" w:rsidRDefault="002669E5" w:rsidP="002669E5">
      <w:pPr>
        <w:pStyle w:val="NormalWeb"/>
        <w:ind w:firstLine="720"/>
        <w:rPr>
          <w:rFonts w:ascii="Times New Roman" w:hAnsi="Times New Roman"/>
          <w:b/>
          <w:bCs/>
          <w:sz w:val="24"/>
          <w:szCs w:val="24"/>
        </w:rPr>
      </w:pPr>
    </w:p>
    <w:p w14:paraId="36BBFDCF" w14:textId="77777777" w:rsidR="001815B3" w:rsidRDefault="001815B3" w:rsidP="00BD6FF3">
      <w:pPr>
        <w:pStyle w:val="NormalWeb"/>
        <w:rPr>
          <w:sz w:val="24"/>
          <w:szCs w:val="24"/>
        </w:rPr>
      </w:pPr>
    </w:p>
    <w:p w14:paraId="28153A6D" w14:textId="77777777" w:rsidR="002669E5" w:rsidRDefault="002669E5" w:rsidP="001815B3">
      <w:pPr>
        <w:pStyle w:val="NormalWeb"/>
        <w:jc w:val="center"/>
        <w:rPr>
          <w:b/>
          <w:sz w:val="24"/>
          <w:szCs w:val="24"/>
        </w:rPr>
      </w:pPr>
    </w:p>
    <w:p w14:paraId="516F25CA" w14:textId="77777777" w:rsidR="002669E5" w:rsidRDefault="002669E5" w:rsidP="001815B3">
      <w:pPr>
        <w:pStyle w:val="NormalWeb"/>
        <w:jc w:val="center"/>
        <w:rPr>
          <w:b/>
          <w:sz w:val="24"/>
          <w:szCs w:val="24"/>
        </w:rPr>
      </w:pPr>
    </w:p>
    <w:p w14:paraId="30098715" w14:textId="77777777" w:rsidR="002669E5" w:rsidRDefault="002669E5" w:rsidP="001815B3">
      <w:pPr>
        <w:pStyle w:val="NormalWeb"/>
        <w:jc w:val="center"/>
        <w:rPr>
          <w:b/>
          <w:sz w:val="24"/>
          <w:szCs w:val="24"/>
        </w:rPr>
      </w:pPr>
    </w:p>
    <w:p w14:paraId="788FFC27" w14:textId="77777777" w:rsidR="002669E5" w:rsidRDefault="002669E5" w:rsidP="001815B3">
      <w:pPr>
        <w:pStyle w:val="NormalWeb"/>
        <w:jc w:val="center"/>
        <w:rPr>
          <w:b/>
          <w:sz w:val="24"/>
          <w:szCs w:val="24"/>
        </w:rPr>
      </w:pPr>
    </w:p>
    <w:p w14:paraId="46C967F7" w14:textId="77777777" w:rsidR="002669E5" w:rsidRDefault="002669E5" w:rsidP="001815B3">
      <w:pPr>
        <w:pStyle w:val="NormalWeb"/>
        <w:jc w:val="center"/>
        <w:rPr>
          <w:b/>
          <w:sz w:val="24"/>
          <w:szCs w:val="24"/>
        </w:rPr>
      </w:pPr>
    </w:p>
    <w:p w14:paraId="37A65C0D" w14:textId="77777777" w:rsidR="002669E5" w:rsidRDefault="002669E5" w:rsidP="001815B3">
      <w:pPr>
        <w:pStyle w:val="NormalWeb"/>
        <w:jc w:val="center"/>
        <w:rPr>
          <w:b/>
          <w:sz w:val="24"/>
          <w:szCs w:val="24"/>
        </w:rPr>
      </w:pPr>
    </w:p>
    <w:p w14:paraId="6504B455" w14:textId="5564357B" w:rsidR="001815B3" w:rsidRPr="001815B3" w:rsidRDefault="001815B3" w:rsidP="001815B3">
      <w:pPr>
        <w:pStyle w:val="NormalWeb"/>
        <w:jc w:val="center"/>
        <w:rPr>
          <w:b/>
          <w:sz w:val="24"/>
          <w:szCs w:val="24"/>
        </w:rPr>
      </w:pPr>
      <w:r w:rsidRPr="001815B3">
        <w:rPr>
          <w:b/>
          <w:sz w:val="24"/>
          <w:szCs w:val="24"/>
        </w:rPr>
        <w:t>Appendix</w:t>
      </w:r>
    </w:p>
    <w:p w14:paraId="24861C4E" w14:textId="1DB3DC09" w:rsidR="00F75716" w:rsidRPr="002669E5" w:rsidRDefault="002669E5" w:rsidP="002669E5">
      <w:pPr>
        <w:pStyle w:val="NormalWeb"/>
        <w:rPr>
          <w:rFonts w:ascii="Times New Roman" w:hAnsi="Times New Roman"/>
          <w:sz w:val="24"/>
          <w:szCs w:val="24"/>
        </w:rPr>
      </w:pPr>
      <w:r w:rsidRPr="002669E5">
        <w:rPr>
          <w:rFonts w:ascii="Times New Roman" w:hAnsi="Times New Roman"/>
          <w:sz w:val="24"/>
          <w:szCs w:val="24"/>
        </w:rPr>
        <w:t>How evident is a shared vision of how technology should be used in the classroom at your school?</w:t>
      </w:r>
    </w:p>
    <w:p w14:paraId="48B49AC2" w14:textId="06E877ED" w:rsidR="002669E5" w:rsidRPr="002669E5" w:rsidRDefault="002669E5" w:rsidP="002669E5">
      <w:pPr>
        <w:pStyle w:val="NormalWeb"/>
        <w:rPr>
          <w:rFonts w:ascii="Times New Roman" w:hAnsi="Times New Roman"/>
          <w:sz w:val="24"/>
          <w:szCs w:val="24"/>
        </w:rPr>
      </w:pPr>
      <w:r w:rsidRPr="002669E5">
        <w:rPr>
          <w:rFonts w:ascii="Times New Roman" w:hAnsi="Times New Roman"/>
          <w:sz w:val="24"/>
          <w:szCs w:val="24"/>
        </w:rPr>
        <w:t>How are technology solutions used at your school? Are they used for creation or consumption?</w:t>
      </w:r>
    </w:p>
    <w:p w14:paraId="1F4D69BC" w14:textId="7C4C0E81" w:rsidR="002669E5" w:rsidRPr="002669E5" w:rsidRDefault="002669E5" w:rsidP="002669E5">
      <w:pPr>
        <w:pStyle w:val="NormalWeb"/>
        <w:rPr>
          <w:rFonts w:ascii="Times New Roman" w:hAnsi="Times New Roman"/>
          <w:sz w:val="24"/>
          <w:szCs w:val="24"/>
        </w:rPr>
      </w:pPr>
      <w:r w:rsidRPr="002669E5">
        <w:rPr>
          <w:rFonts w:ascii="Times New Roman" w:hAnsi="Times New Roman"/>
          <w:sz w:val="24"/>
          <w:szCs w:val="24"/>
        </w:rPr>
        <w:t>How empowered do you feel to make and lead changes in the classroom?</w:t>
      </w:r>
    </w:p>
    <w:p w14:paraId="261B31A3" w14:textId="747605F4" w:rsidR="002669E5" w:rsidRPr="002669E5" w:rsidRDefault="002669E5" w:rsidP="002669E5">
      <w:pPr>
        <w:pStyle w:val="NormalWeb"/>
        <w:rPr>
          <w:rFonts w:ascii="Times New Roman" w:hAnsi="Times New Roman"/>
          <w:sz w:val="24"/>
          <w:szCs w:val="24"/>
        </w:rPr>
      </w:pPr>
      <w:r w:rsidRPr="002669E5">
        <w:rPr>
          <w:rFonts w:ascii="Times New Roman" w:hAnsi="Times New Roman"/>
          <w:sz w:val="24"/>
          <w:szCs w:val="24"/>
        </w:rPr>
        <w:t>How evident is a culture of risk taking at school?</w:t>
      </w:r>
    </w:p>
    <w:p w14:paraId="0CD57855" w14:textId="24C40EF9" w:rsidR="002669E5" w:rsidRPr="002669E5" w:rsidRDefault="002669E5" w:rsidP="002669E5">
      <w:pPr>
        <w:pStyle w:val="NormalWeb"/>
        <w:rPr>
          <w:rFonts w:ascii="Times New Roman" w:hAnsi="Times New Roman"/>
          <w:sz w:val="24"/>
          <w:szCs w:val="24"/>
        </w:rPr>
      </w:pPr>
      <w:r w:rsidRPr="002669E5">
        <w:rPr>
          <w:rFonts w:ascii="Times New Roman" w:hAnsi="Times New Roman"/>
          <w:sz w:val="24"/>
          <w:szCs w:val="24"/>
        </w:rPr>
        <w:t>Is technology mentioned in your school strategic plan?</w:t>
      </w:r>
    </w:p>
    <w:p w14:paraId="107F36B5" w14:textId="0DB5328B" w:rsidR="002669E5" w:rsidRPr="002669E5" w:rsidRDefault="002669E5" w:rsidP="002669E5">
      <w:pPr>
        <w:pStyle w:val="NormalWeb"/>
        <w:rPr>
          <w:rFonts w:ascii="Times New Roman" w:hAnsi="Times New Roman"/>
          <w:sz w:val="24"/>
          <w:szCs w:val="24"/>
        </w:rPr>
      </w:pPr>
      <w:r w:rsidRPr="002669E5">
        <w:rPr>
          <w:rFonts w:ascii="Times New Roman" w:hAnsi="Times New Roman"/>
          <w:sz w:val="24"/>
          <w:szCs w:val="24"/>
        </w:rPr>
        <w:t>Does your school have a school level technology plan?</w:t>
      </w:r>
    </w:p>
    <w:p w14:paraId="7B6285D5" w14:textId="4A2D9162" w:rsidR="002669E5" w:rsidRPr="002669E5" w:rsidRDefault="002669E5" w:rsidP="002669E5">
      <w:pPr>
        <w:pStyle w:val="NormalWeb"/>
        <w:rPr>
          <w:rFonts w:ascii="Times New Roman" w:hAnsi="Times New Roman"/>
          <w:sz w:val="24"/>
          <w:szCs w:val="24"/>
        </w:rPr>
      </w:pPr>
      <w:r w:rsidRPr="002669E5">
        <w:rPr>
          <w:rFonts w:ascii="Times New Roman" w:hAnsi="Times New Roman"/>
          <w:sz w:val="24"/>
          <w:szCs w:val="24"/>
        </w:rPr>
        <w:t>How well are most staff members informed of the schools technology plan and goals?</w:t>
      </w:r>
    </w:p>
    <w:p w14:paraId="512F413B" w14:textId="4A0248DA" w:rsidR="002669E5" w:rsidRPr="002669E5" w:rsidRDefault="002669E5" w:rsidP="002669E5">
      <w:pPr>
        <w:pStyle w:val="NormalWeb"/>
        <w:rPr>
          <w:rFonts w:ascii="Times New Roman" w:hAnsi="Times New Roman"/>
          <w:sz w:val="24"/>
          <w:szCs w:val="24"/>
        </w:rPr>
      </w:pPr>
      <w:r w:rsidRPr="002669E5">
        <w:rPr>
          <w:rFonts w:ascii="Times New Roman" w:hAnsi="Times New Roman"/>
          <w:sz w:val="24"/>
          <w:szCs w:val="24"/>
        </w:rPr>
        <w:t>How well is technology funded within your school?</w:t>
      </w:r>
    </w:p>
    <w:p w14:paraId="1CE64C1A" w14:textId="3FE05D16" w:rsidR="002669E5" w:rsidRPr="002669E5" w:rsidRDefault="002669E5" w:rsidP="002669E5">
      <w:pPr>
        <w:pStyle w:val="NormalWeb"/>
        <w:rPr>
          <w:rFonts w:ascii="Times New Roman" w:hAnsi="Times New Roman"/>
          <w:sz w:val="24"/>
          <w:szCs w:val="24"/>
        </w:rPr>
      </w:pPr>
      <w:r w:rsidRPr="002669E5">
        <w:rPr>
          <w:rFonts w:ascii="Times New Roman" w:hAnsi="Times New Roman"/>
          <w:sz w:val="24"/>
          <w:szCs w:val="24"/>
        </w:rPr>
        <w:t>How equitable is technology access among your student population?</w:t>
      </w:r>
    </w:p>
    <w:p w14:paraId="1D5FFA26" w14:textId="23359C61" w:rsidR="002669E5" w:rsidRPr="002669E5" w:rsidRDefault="002669E5" w:rsidP="002669E5">
      <w:pPr>
        <w:pStyle w:val="NormalWeb"/>
        <w:rPr>
          <w:rFonts w:ascii="Times New Roman" w:hAnsi="Times New Roman"/>
          <w:sz w:val="24"/>
          <w:szCs w:val="24"/>
        </w:rPr>
      </w:pPr>
      <w:r w:rsidRPr="002669E5">
        <w:rPr>
          <w:rFonts w:ascii="Times New Roman" w:hAnsi="Times New Roman"/>
          <w:sz w:val="24"/>
          <w:szCs w:val="24"/>
        </w:rPr>
        <w:t>Please rate the level of skill you think your staff has in implementing 21</w:t>
      </w:r>
      <w:r w:rsidRPr="002669E5">
        <w:rPr>
          <w:rFonts w:ascii="Times New Roman" w:hAnsi="Times New Roman"/>
          <w:sz w:val="24"/>
          <w:szCs w:val="24"/>
          <w:vertAlign w:val="superscript"/>
        </w:rPr>
        <w:t>st</w:t>
      </w:r>
      <w:r w:rsidRPr="002669E5">
        <w:rPr>
          <w:rFonts w:ascii="Times New Roman" w:hAnsi="Times New Roman"/>
          <w:sz w:val="24"/>
          <w:szCs w:val="24"/>
        </w:rPr>
        <w:t xml:space="preserve"> century technology solutions</w:t>
      </w:r>
    </w:p>
    <w:p w14:paraId="5ABD064F" w14:textId="72510677" w:rsidR="002669E5" w:rsidRPr="002669E5" w:rsidRDefault="002669E5" w:rsidP="002669E5">
      <w:pPr>
        <w:pStyle w:val="NormalWeb"/>
        <w:rPr>
          <w:rFonts w:ascii="Times New Roman" w:hAnsi="Times New Roman"/>
          <w:sz w:val="24"/>
          <w:szCs w:val="24"/>
        </w:rPr>
      </w:pPr>
      <w:r w:rsidRPr="002669E5">
        <w:rPr>
          <w:rFonts w:ascii="Times New Roman" w:hAnsi="Times New Roman"/>
          <w:sz w:val="24"/>
          <w:szCs w:val="24"/>
        </w:rPr>
        <w:t>Please rate the level of professional development you receive in 21</w:t>
      </w:r>
      <w:r w:rsidRPr="002669E5">
        <w:rPr>
          <w:rFonts w:ascii="Times New Roman" w:hAnsi="Times New Roman"/>
          <w:sz w:val="24"/>
          <w:szCs w:val="24"/>
          <w:vertAlign w:val="superscript"/>
        </w:rPr>
        <w:t>st</w:t>
      </w:r>
      <w:r w:rsidRPr="002669E5">
        <w:rPr>
          <w:rFonts w:ascii="Times New Roman" w:hAnsi="Times New Roman"/>
          <w:sz w:val="24"/>
          <w:szCs w:val="24"/>
        </w:rPr>
        <w:t xml:space="preserve"> century learning practices.</w:t>
      </w:r>
    </w:p>
    <w:p w14:paraId="0FB34E64" w14:textId="77777777" w:rsidR="009B40DB" w:rsidRPr="009B40DB" w:rsidRDefault="009B40DB" w:rsidP="00BD6FF3">
      <w:pPr>
        <w:rPr>
          <w:rFonts w:ascii="Times New Roman" w:hAnsi="Times New Roman" w:cs="Times New Roman"/>
          <w:b/>
        </w:rPr>
      </w:pPr>
    </w:p>
    <w:sectPr w:rsidR="009B40DB" w:rsidRPr="009B40DB" w:rsidSect="009B40DB">
      <w:headerReference w:type="even" r:id="rId7"/>
      <w:headerReference w:type="default" r:id="rId8"/>
      <w:headerReference w:type="firs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4A27A6" w14:textId="77777777" w:rsidR="00264968" w:rsidRDefault="00264968" w:rsidP="009B40DB">
      <w:r>
        <w:separator/>
      </w:r>
    </w:p>
  </w:endnote>
  <w:endnote w:type="continuationSeparator" w:id="0">
    <w:p w14:paraId="6237E224" w14:textId="77777777" w:rsidR="00264968" w:rsidRDefault="00264968" w:rsidP="009B4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B2C2CE" w14:textId="77777777" w:rsidR="00264968" w:rsidRDefault="00264968" w:rsidP="009B40DB">
      <w:r>
        <w:separator/>
      </w:r>
    </w:p>
  </w:footnote>
  <w:footnote w:type="continuationSeparator" w:id="0">
    <w:p w14:paraId="11DF3736" w14:textId="77777777" w:rsidR="00264968" w:rsidRDefault="00264968" w:rsidP="009B40D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581A3" w14:textId="77777777" w:rsidR="00264968" w:rsidRDefault="00264968" w:rsidP="0088523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FB2B8C" w14:textId="77777777" w:rsidR="00264968" w:rsidRDefault="00264968" w:rsidP="009B40D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58EEF" w14:textId="77777777" w:rsidR="00264968" w:rsidRDefault="00264968" w:rsidP="0088523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416C">
      <w:rPr>
        <w:rStyle w:val="PageNumber"/>
        <w:noProof/>
      </w:rPr>
      <w:t>2</w:t>
    </w:r>
    <w:r>
      <w:rPr>
        <w:rStyle w:val="PageNumber"/>
      </w:rPr>
      <w:fldChar w:fldCharType="end"/>
    </w:r>
  </w:p>
  <w:p w14:paraId="20993427" w14:textId="77777777" w:rsidR="00264968" w:rsidRDefault="00264968" w:rsidP="009B40DB">
    <w:pPr>
      <w:pStyle w:val="Header"/>
      <w:ind w:right="360"/>
    </w:pPr>
    <w:r>
      <w:t>SHARED VISION &amp; RATIONALE</w:t>
    </w:r>
    <w:r>
      <w:tab/>
    </w:r>
    <w: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CC09C" w14:textId="77777777" w:rsidR="00264968" w:rsidRDefault="00264968" w:rsidP="0088523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416C">
      <w:rPr>
        <w:rStyle w:val="PageNumber"/>
        <w:noProof/>
      </w:rPr>
      <w:t>1</w:t>
    </w:r>
    <w:r>
      <w:rPr>
        <w:rStyle w:val="PageNumber"/>
      </w:rPr>
      <w:fldChar w:fldCharType="end"/>
    </w:r>
  </w:p>
  <w:p w14:paraId="5105FD0F" w14:textId="061B97BB" w:rsidR="00264968" w:rsidRPr="009B40DB" w:rsidRDefault="00264968" w:rsidP="009B40DB">
    <w:pPr>
      <w:pStyle w:val="Header"/>
      <w:ind w:right="360"/>
      <w:rPr>
        <w:rFonts w:ascii="Times New Roman" w:hAnsi="Times New Roman" w:cs="Times New Roman"/>
      </w:rPr>
    </w:pPr>
    <w:r>
      <w:rPr>
        <w:rFonts w:ascii="Times New Roman" w:hAnsi="Times New Roman" w:cs="Times New Roman"/>
      </w:rPr>
      <w:t>SHARED VISION AND RATIONALLE</w:t>
    </w:r>
    <w:r w:rsidRPr="009B40DB">
      <w:rPr>
        <w:rFonts w:ascii="Times New Roman" w:hAnsi="Times New Roman" w:cs="Times New Roman"/>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797"/>
    <w:rsid w:val="00036CCB"/>
    <w:rsid w:val="001635C4"/>
    <w:rsid w:val="00171E95"/>
    <w:rsid w:val="001815B3"/>
    <w:rsid w:val="001863F0"/>
    <w:rsid w:val="0019532E"/>
    <w:rsid w:val="001D5216"/>
    <w:rsid w:val="002414D8"/>
    <w:rsid w:val="002441D8"/>
    <w:rsid w:val="00264968"/>
    <w:rsid w:val="002669E5"/>
    <w:rsid w:val="00284282"/>
    <w:rsid w:val="002A6DB4"/>
    <w:rsid w:val="002C4136"/>
    <w:rsid w:val="00304FA2"/>
    <w:rsid w:val="003D3D49"/>
    <w:rsid w:val="003E6E13"/>
    <w:rsid w:val="00480C15"/>
    <w:rsid w:val="00527435"/>
    <w:rsid w:val="00532076"/>
    <w:rsid w:val="006629AB"/>
    <w:rsid w:val="006A1EC4"/>
    <w:rsid w:val="006A2D80"/>
    <w:rsid w:val="006E11FE"/>
    <w:rsid w:val="00787B63"/>
    <w:rsid w:val="007A5241"/>
    <w:rsid w:val="00885236"/>
    <w:rsid w:val="00975A5B"/>
    <w:rsid w:val="009B40DB"/>
    <w:rsid w:val="00A06311"/>
    <w:rsid w:val="00A41258"/>
    <w:rsid w:val="00B52384"/>
    <w:rsid w:val="00B540DE"/>
    <w:rsid w:val="00B6542F"/>
    <w:rsid w:val="00BD415C"/>
    <w:rsid w:val="00BD6FF3"/>
    <w:rsid w:val="00CE19B2"/>
    <w:rsid w:val="00D1646E"/>
    <w:rsid w:val="00E06EF0"/>
    <w:rsid w:val="00E7416C"/>
    <w:rsid w:val="00F01AFC"/>
    <w:rsid w:val="00F71C20"/>
    <w:rsid w:val="00F75716"/>
    <w:rsid w:val="00FC3797"/>
    <w:rsid w:val="00FF5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4003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40DB"/>
    <w:pPr>
      <w:tabs>
        <w:tab w:val="center" w:pos="4320"/>
        <w:tab w:val="right" w:pos="8640"/>
      </w:tabs>
    </w:pPr>
  </w:style>
  <w:style w:type="character" w:customStyle="1" w:styleId="HeaderChar">
    <w:name w:val="Header Char"/>
    <w:basedOn w:val="DefaultParagraphFont"/>
    <w:link w:val="Header"/>
    <w:uiPriority w:val="99"/>
    <w:rsid w:val="009B40DB"/>
  </w:style>
  <w:style w:type="paragraph" w:styleId="Footer">
    <w:name w:val="footer"/>
    <w:basedOn w:val="Normal"/>
    <w:link w:val="FooterChar"/>
    <w:uiPriority w:val="99"/>
    <w:unhideWhenUsed/>
    <w:rsid w:val="009B40DB"/>
    <w:pPr>
      <w:tabs>
        <w:tab w:val="center" w:pos="4320"/>
        <w:tab w:val="right" w:pos="8640"/>
      </w:tabs>
    </w:pPr>
  </w:style>
  <w:style w:type="character" w:customStyle="1" w:styleId="FooterChar">
    <w:name w:val="Footer Char"/>
    <w:basedOn w:val="DefaultParagraphFont"/>
    <w:link w:val="Footer"/>
    <w:uiPriority w:val="99"/>
    <w:rsid w:val="009B40DB"/>
  </w:style>
  <w:style w:type="character" w:styleId="PageNumber">
    <w:name w:val="page number"/>
    <w:basedOn w:val="DefaultParagraphFont"/>
    <w:uiPriority w:val="99"/>
    <w:semiHidden/>
    <w:unhideWhenUsed/>
    <w:rsid w:val="009B40DB"/>
  </w:style>
  <w:style w:type="paragraph" w:styleId="NormalWeb">
    <w:name w:val="Normal (Web)"/>
    <w:basedOn w:val="Normal"/>
    <w:uiPriority w:val="99"/>
    <w:unhideWhenUsed/>
    <w:rsid w:val="002A6DB4"/>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40DB"/>
    <w:pPr>
      <w:tabs>
        <w:tab w:val="center" w:pos="4320"/>
        <w:tab w:val="right" w:pos="8640"/>
      </w:tabs>
    </w:pPr>
  </w:style>
  <w:style w:type="character" w:customStyle="1" w:styleId="HeaderChar">
    <w:name w:val="Header Char"/>
    <w:basedOn w:val="DefaultParagraphFont"/>
    <w:link w:val="Header"/>
    <w:uiPriority w:val="99"/>
    <w:rsid w:val="009B40DB"/>
  </w:style>
  <w:style w:type="paragraph" w:styleId="Footer">
    <w:name w:val="footer"/>
    <w:basedOn w:val="Normal"/>
    <w:link w:val="FooterChar"/>
    <w:uiPriority w:val="99"/>
    <w:unhideWhenUsed/>
    <w:rsid w:val="009B40DB"/>
    <w:pPr>
      <w:tabs>
        <w:tab w:val="center" w:pos="4320"/>
        <w:tab w:val="right" w:pos="8640"/>
      </w:tabs>
    </w:pPr>
  </w:style>
  <w:style w:type="character" w:customStyle="1" w:styleId="FooterChar">
    <w:name w:val="Footer Char"/>
    <w:basedOn w:val="DefaultParagraphFont"/>
    <w:link w:val="Footer"/>
    <w:uiPriority w:val="99"/>
    <w:rsid w:val="009B40DB"/>
  </w:style>
  <w:style w:type="character" w:styleId="PageNumber">
    <w:name w:val="page number"/>
    <w:basedOn w:val="DefaultParagraphFont"/>
    <w:uiPriority w:val="99"/>
    <w:semiHidden/>
    <w:unhideWhenUsed/>
    <w:rsid w:val="009B40DB"/>
  </w:style>
  <w:style w:type="paragraph" w:styleId="NormalWeb">
    <w:name w:val="Normal (Web)"/>
    <w:basedOn w:val="Normal"/>
    <w:uiPriority w:val="99"/>
    <w:unhideWhenUsed/>
    <w:rsid w:val="002A6DB4"/>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70468">
      <w:bodyDiv w:val="1"/>
      <w:marLeft w:val="0"/>
      <w:marRight w:val="0"/>
      <w:marTop w:val="0"/>
      <w:marBottom w:val="0"/>
      <w:divBdr>
        <w:top w:val="none" w:sz="0" w:space="0" w:color="auto"/>
        <w:left w:val="none" w:sz="0" w:space="0" w:color="auto"/>
        <w:bottom w:val="none" w:sz="0" w:space="0" w:color="auto"/>
        <w:right w:val="none" w:sz="0" w:space="0" w:color="auto"/>
      </w:divBdr>
    </w:div>
    <w:div w:id="108016948">
      <w:bodyDiv w:val="1"/>
      <w:marLeft w:val="0"/>
      <w:marRight w:val="0"/>
      <w:marTop w:val="0"/>
      <w:marBottom w:val="0"/>
      <w:divBdr>
        <w:top w:val="none" w:sz="0" w:space="0" w:color="auto"/>
        <w:left w:val="none" w:sz="0" w:space="0" w:color="auto"/>
        <w:bottom w:val="none" w:sz="0" w:space="0" w:color="auto"/>
        <w:right w:val="none" w:sz="0" w:space="0" w:color="auto"/>
      </w:divBdr>
    </w:div>
    <w:div w:id="171721592">
      <w:bodyDiv w:val="1"/>
      <w:marLeft w:val="0"/>
      <w:marRight w:val="0"/>
      <w:marTop w:val="0"/>
      <w:marBottom w:val="0"/>
      <w:divBdr>
        <w:top w:val="none" w:sz="0" w:space="0" w:color="auto"/>
        <w:left w:val="none" w:sz="0" w:space="0" w:color="auto"/>
        <w:bottom w:val="none" w:sz="0" w:space="0" w:color="auto"/>
        <w:right w:val="none" w:sz="0" w:space="0" w:color="auto"/>
      </w:divBdr>
    </w:div>
    <w:div w:id="465322738">
      <w:bodyDiv w:val="1"/>
      <w:marLeft w:val="0"/>
      <w:marRight w:val="0"/>
      <w:marTop w:val="0"/>
      <w:marBottom w:val="0"/>
      <w:divBdr>
        <w:top w:val="none" w:sz="0" w:space="0" w:color="auto"/>
        <w:left w:val="none" w:sz="0" w:space="0" w:color="auto"/>
        <w:bottom w:val="none" w:sz="0" w:space="0" w:color="auto"/>
        <w:right w:val="none" w:sz="0" w:space="0" w:color="auto"/>
      </w:divBdr>
    </w:div>
    <w:div w:id="491337596">
      <w:bodyDiv w:val="1"/>
      <w:marLeft w:val="0"/>
      <w:marRight w:val="0"/>
      <w:marTop w:val="0"/>
      <w:marBottom w:val="0"/>
      <w:divBdr>
        <w:top w:val="none" w:sz="0" w:space="0" w:color="auto"/>
        <w:left w:val="none" w:sz="0" w:space="0" w:color="auto"/>
        <w:bottom w:val="none" w:sz="0" w:space="0" w:color="auto"/>
        <w:right w:val="none" w:sz="0" w:space="0" w:color="auto"/>
      </w:divBdr>
    </w:div>
    <w:div w:id="868840469">
      <w:bodyDiv w:val="1"/>
      <w:marLeft w:val="0"/>
      <w:marRight w:val="0"/>
      <w:marTop w:val="0"/>
      <w:marBottom w:val="0"/>
      <w:divBdr>
        <w:top w:val="none" w:sz="0" w:space="0" w:color="auto"/>
        <w:left w:val="none" w:sz="0" w:space="0" w:color="auto"/>
        <w:bottom w:val="none" w:sz="0" w:space="0" w:color="auto"/>
        <w:right w:val="none" w:sz="0" w:space="0" w:color="auto"/>
      </w:divBdr>
      <w:divsChild>
        <w:div w:id="1923297308">
          <w:marLeft w:val="150"/>
          <w:marRight w:val="150"/>
          <w:marTop w:val="150"/>
          <w:marBottom w:val="150"/>
          <w:divBdr>
            <w:top w:val="single" w:sz="6" w:space="8" w:color="97CBFF"/>
            <w:left w:val="single" w:sz="6" w:space="8" w:color="97CBFF"/>
            <w:bottom w:val="single" w:sz="6" w:space="8" w:color="97CBFF"/>
            <w:right w:val="single" w:sz="6" w:space="8" w:color="97CBFF"/>
          </w:divBdr>
        </w:div>
      </w:divsChild>
    </w:div>
    <w:div w:id="984748319">
      <w:bodyDiv w:val="1"/>
      <w:marLeft w:val="0"/>
      <w:marRight w:val="0"/>
      <w:marTop w:val="0"/>
      <w:marBottom w:val="0"/>
      <w:divBdr>
        <w:top w:val="none" w:sz="0" w:space="0" w:color="auto"/>
        <w:left w:val="none" w:sz="0" w:space="0" w:color="auto"/>
        <w:bottom w:val="none" w:sz="0" w:space="0" w:color="auto"/>
        <w:right w:val="none" w:sz="0" w:space="0" w:color="auto"/>
      </w:divBdr>
    </w:div>
    <w:div w:id="1633091764">
      <w:bodyDiv w:val="1"/>
      <w:marLeft w:val="0"/>
      <w:marRight w:val="0"/>
      <w:marTop w:val="0"/>
      <w:marBottom w:val="0"/>
      <w:divBdr>
        <w:top w:val="none" w:sz="0" w:space="0" w:color="auto"/>
        <w:left w:val="none" w:sz="0" w:space="0" w:color="auto"/>
        <w:bottom w:val="none" w:sz="0" w:space="0" w:color="auto"/>
        <w:right w:val="none" w:sz="0" w:space="0" w:color="auto"/>
      </w:divBdr>
      <w:divsChild>
        <w:div w:id="1181548855">
          <w:marLeft w:val="600"/>
          <w:marRight w:val="0"/>
          <w:marTop w:val="0"/>
          <w:marBottom w:val="0"/>
          <w:divBdr>
            <w:top w:val="none" w:sz="0" w:space="0" w:color="auto"/>
            <w:left w:val="none" w:sz="0" w:space="0" w:color="auto"/>
            <w:bottom w:val="none" w:sz="0" w:space="0" w:color="auto"/>
            <w:right w:val="none" w:sz="0" w:space="0" w:color="auto"/>
          </w:divBdr>
        </w:div>
        <w:div w:id="343630448">
          <w:marLeft w:val="600"/>
          <w:marRight w:val="0"/>
          <w:marTop w:val="0"/>
          <w:marBottom w:val="0"/>
          <w:divBdr>
            <w:top w:val="none" w:sz="0" w:space="0" w:color="auto"/>
            <w:left w:val="none" w:sz="0" w:space="0" w:color="auto"/>
            <w:bottom w:val="none" w:sz="0" w:space="0" w:color="auto"/>
            <w:right w:val="none" w:sz="0" w:space="0" w:color="auto"/>
          </w:divBdr>
        </w:div>
        <w:div w:id="367604228">
          <w:marLeft w:val="600"/>
          <w:marRight w:val="0"/>
          <w:marTop w:val="0"/>
          <w:marBottom w:val="0"/>
          <w:divBdr>
            <w:top w:val="none" w:sz="0" w:space="0" w:color="auto"/>
            <w:left w:val="none" w:sz="0" w:space="0" w:color="auto"/>
            <w:bottom w:val="none" w:sz="0" w:space="0" w:color="auto"/>
            <w:right w:val="none" w:sz="0" w:space="0" w:color="auto"/>
          </w:divBdr>
        </w:div>
        <w:div w:id="1638146509">
          <w:marLeft w:val="600"/>
          <w:marRight w:val="0"/>
          <w:marTop w:val="0"/>
          <w:marBottom w:val="0"/>
          <w:divBdr>
            <w:top w:val="none" w:sz="0" w:space="0" w:color="auto"/>
            <w:left w:val="none" w:sz="0" w:space="0" w:color="auto"/>
            <w:bottom w:val="none" w:sz="0" w:space="0" w:color="auto"/>
            <w:right w:val="none" w:sz="0" w:space="0" w:color="auto"/>
          </w:divBdr>
        </w:div>
        <w:div w:id="1480532516">
          <w:marLeft w:val="600"/>
          <w:marRight w:val="0"/>
          <w:marTop w:val="0"/>
          <w:marBottom w:val="0"/>
          <w:divBdr>
            <w:top w:val="none" w:sz="0" w:space="0" w:color="auto"/>
            <w:left w:val="none" w:sz="0" w:space="0" w:color="auto"/>
            <w:bottom w:val="none" w:sz="0" w:space="0" w:color="auto"/>
            <w:right w:val="none" w:sz="0" w:space="0" w:color="auto"/>
          </w:divBdr>
        </w:div>
        <w:div w:id="1326279322">
          <w:marLeft w:val="600"/>
          <w:marRight w:val="0"/>
          <w:marTop w:val="0"/>
          <w:marBottom w:val="0"/>
          <w:divBdr>
            <w:top w:val="none" w:sz="0" w:space="0" w:color="auto"/>
            <w:left w:val="none" w:sz="0" w:space="0" w:color="auto"/>
            <w:bottom w:val="none" w:sz="0" w:space="0" w:color="auto"/>
            <w:right w:val="none" w:sz="0" w:space="0" w:color="auto"/>
          </w:divBdr>
        </w:div>
        <w:div w:id="920942496">
          <w:marLeft w:val="600"/>
          <w:marRight w:val="0"/>
          <w:marTop w:val="0"/>
          <w:marBottom w:val="0"/>
          <w:divBdr>
            <w:top w:val="none" w:sz="0" w:space="0" w:color="auto"/>
            <w:left w:val="none" w:sz="0" w:space="0" w:color="auto"/>
            <w:bottom w:val="none" w:sz="0" w:space="0" w:color="auto"/>
            <w:right w:val="none" w:sz="0" w:space="0" w:color="auto"/>
          </w:divBdr>
        </w:div>
      </w:divsChild>
    </w:div>
    <w:div w:id="1829249587">
      <w:bodyDiv w:val="1"/>
      <w:marLeft w:val="0"/>
      <w:marRight w:val="0"/>
      <w:marTop w:val="0"/>
      <w:marBottom w:val="0"/>
      <w:divBdr>
        <w:top w:val="none" w:sz="0" w:space="0" w:color="auto"/>
        <w:left w:val="none" w:sz="0" w:space="0" w:color="auto"/>
        <w:bottom w:val="none" w:sz="0" w:space="0" w:color="auto"/>
        <w:right w:val="none" w:sz="0" w:space="0" w:color="auto"/>
      </w:divBdr>
    </w:div>
    <w:div w:id="1902521337">
      <w:bodyDiv w:val="1"/>
      <w:marLeft w:val="0"/>
      <w:marRight w:val="0"/>
      <w:marTop w:val="0"/>
      <w:marBottom w:val="0"/>
      <w:divBdr>
        <w:top w:val="none" w:sz="0" w:space="0" w:color="auto"/>
        <w:left w:val="none" w:sz="0" w:space="0" w:color="auto"/>
        <w:bottom w:val="none" w:sz="0" w:space="0" w:color="auto"/>
        <w:right w:val="none" w:sz="0" w:space="0" w:color="auto"/>
      </w:divBdr>
    </w:div>
    <w:div w:id="1918244819">
      <w:bodyDiv w:val="1"/>
      <w:marLeft w:val="0"/>
      <w:marRight w:val="0"/>
      <w:marTop w:val="0"/>
      <w:marBottom w:val="0"/>
      <w:divBdr>
        <w:top w:val="none" w:sz="0" w:space="0" w:color="auto"/>
        <w:left w:val="none" w:sz="0" w:space="0" w:color="auto"/>
        <w:bottom w:val="none" w:sz="0" w:space="0" w:color="auto"/>
        <w:right w:val="none" w:sz="0" w:space="0" w:color="auto"/>
      </w:divBdr>
    </w:div>
    <w:div w:id="21209514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2484</Words>
  <Characters>14162</Characters>
  <Application>Microsoft Macintosh Word</Application>
  <DocSecurity>0</DocSecurity>
  <Lines>118</Lines>
  <Paragraphs>33</Paragraphs>
  <ScaleCrop>false</ScaleCrop>
  <Company>Kennesaw State University</Company>
  <LinksUpToDate>false</LinksUpToDate>
  <CharactersWithSpaces>16613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Fuller</dc:creator>
  <cp:keywords/>
  <dc:description/>
  <cp:lastModifiedBy>David Lockhart</cp:lastModifiedBy>
  <cp:revision>2</cp:revision>
  <dcterms:created xsi:type="dcterms:W3CDTF">2016-06-30T23:13:00Z</dcterms:created>
  <dcterms:modified xsi:type="dcterms:W3CDTF">2016-06-30T23:13:00Z</dcterms:modified>
</cp:coreProperties>
</file>